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A7" w:rsidRPr="0015395E" w:rsidRDefault="00F401A7" w:rsidP="00F40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F401A7" w:rsidRPr="0015395E" w:rsidRDefault="00F401A7" w:rsidP="00F401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</w:t>
      </w:r>
      <w:r w:rsidRPr="0015395E">
        <w:rPr>
          <w:rFonts w:ascii="Times New Roman" w:hAnsi="Times New Roman"/>
          <w:b/>
          <w:sz w:val="24"/>
          <w:szCs w:val="24"/>
        </w:rPr>
        <w:t xml:space="preserve">осударственное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15395E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/>
          <w:b/>
          <w:sz w:val="24"/>
          <w:szCs w:val="24"/>
        </w:rPr>
        <w:br/>
      </w:r>
      <w:r w:rsidRPr="0015395E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F401A7" w:rsidRPr="00F849F6" w:rsidRDefault="00F401A7" w:rsidP="00F401A7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9F6">
        <w:rPr>
          <w:rFonts w:ascii="Times New Roman" w:hAnsi="Times New Roman"/>
          <w:b/>
          <w:bCs/>
          <w:sz w:val="28"/>
          <w:szCs w:val="28"/>
        </w:rPr>
        <w:t xml:space="preserve"> «Воронежский государственный педагогический университет»</w:t>
      </w:r>
    </w:p>
    <w:p w:rsidR="00F401A7" w:rsidRPr="0015395E" w:rsidRDefault="00F401A7" w:rsidP="00F401A7">
      <w:pPr>
        <w:spacing w:after="0" w:line="240" w:lineRule="auto"/>
        <w:ind w:left="142" w:right="481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52"/>
        <w:gridCol w:w="6484"/>
      </w:tblGrid>
      <w:tr w:rsidR="00F401A7" w:rsidRPr="0015395E" w:rsidTr="00F415B1">
        <w:tc>
          <w:tcPr>
            <w:tcW w:w="3652" w:type="dxa"/>
          </w:tcPr>
          <w:p w:rsidR="00F401A7" w:rsidRPr="0015395E" w:rsidRDefault="00F401A7" w:rsidP="00F415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F401A7" w:rsidRPr="0015395E" w:rsidRDefault="00F401A7" w:rsidP="00F41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F401A7" w:rsidRPr="0015395E" w:rsidTr="00F415B1">
        <w:trPr>
          <w:trHeight w:val="429"/>
        </w:trPr>
        <w:tc>
          <w:tcPr>
            <w:tcW w:w="3652" w:type="dxa"/>
          </w:tcPr>
          <w:p w:rsidR="00F401A7" w:rsidRPr="0015395E" w:rsidRDefault="00F401A7" w:rsidP="00F415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395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484" w:type="dxa"/>
          </w:tcPr>
          <w:p w:rsidR="00F401A7" w:rsidRPr="0015395E" w:rsidRDefault="00F401A7" w:rsidP="00F41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Проректор  по учебной работе  ___________Г.П. Иванова</w:t>
            </w:r>
          </w:p>
        </w:tc>
      </w:tr>
      <w:tr w:rsidR="00F401A7" w:rsidRPr="0015395E" w:rsidTr="00F415B1">
        <w:trPr>
          <w:trHeight w:val="404"/>
        </w:trPr>
        <w:tc>
          <w:tcPr>
            <w:tcW w:w="3652" w:type="dxa"/>
          </w:tcPr>
          <w:p w:rsidR="00F401A7" w:rsidRPr="0015395E" w:rsidRDefault="00F401A7" w:rsidP="00F415B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4" w:type="dxa"/>
          </w:tcPr>
          <w:p w:rsidR="00F401A7" w:rsidRPr="0015395E" w:rsidRDefault="00F401A7" w:rsidP="00F41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95E">
              <w:rPr>
                <w:rFonts w:ascii="Times New Roman" w:hAnsi="Times New Roman"/>
                <w:sz w:val="24"/>
                <w:szCs w:val="24"/>
              </w:rPr>
              <w:t>«____»_________________20___г.</w:t>
            </w:r>
          </w:p>
        </w:tc>
      </w:tr>
    </w:tbl>
    <w:p w:rsidR="00F401A7" w:rsidRDefault="00F401A7" w:rsidP="00F401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F401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A7" w:rsidRPr="0015395E" w:rsidRDefault="00F401A7" w:rsidP="00F401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01A7" w:rsidRPr="0015395E" w:rsidRDefault="00F401A7" w:rsidP="00F401A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РАБОЧАЯ ПРОГРАММА УЧЕБНОЙ ДИСЦИПЛИНЫ </w:t>
      </w: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01A7" w:rsidRDefault="00F401A7" w:rsidP="00F401A7">
      <w:pPr>
        <w:spacing w:before="600" w:after="600" w:line="240" w:lineRule="auto"/>
        <w:jc w:val="center"/>
        <w:rPr>
          <w:rFonts w:ascii="Times New Roman" w:hAnsi="Times New Roman"/>
          <w:bCs/>
          <w:i/>
          <w:color w:val="000000"/>
          <w:sz w:val="36"/>
          <w:szCs w:val="36"/>
        </w:rPr>
      </w:pPr>
      <w:r>
        <w:rPr>
          <w:rFonts w:ascii="Times New Roman" w:hAnsi="Times New Roman"/>
          <w:bCs/>
          <w:i/>
          <w:color w:val="000000"/>
          <w:sz w:val="36"/>
          <w:szCs w:val="36"/>
        </w:rPr>
        <w:t>Практические вопросы элементарной математики</w:t>
      </w: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Уровень основной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74578">
        <w:rPr>
          <w:rFonts w:ascii="Times New Roman" w:hAnsi="Times New Roman"/>
          <w:bCs/>
          <w:i/>
          <w:color w:val="000000"/>
          <w:sz w:val="24"/>
          <w:szCs w:val="24"/>
        </w:rPr>
        <w:t>бакалавриат</w:t>
      </w:r>
    </w:p>
    <w:p w:rsidR="00F401A7" w:rsidRDefault="00F401A7" w:rsidP="00F401A7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F401A7" w:rsidRPr="0015395E" w:rsidRDefault="00F401A7" w:rsidP="00F401A7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1A7" w:rsidRPr="00974578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D5A3E">
        <w:rPr>
          <w:rFonts w:ascii="Times New Roman" w:hAnsi="Times New Roman"/>
          <w:bCs/>
          <w:i/>
          <w:sz w:val="24"/>
          <w:szCs w:val="24"/>
        </w:rPr>
        <w:t>050100.62  Педагогическое образование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F401A7" w:rsidRPr="00974578" w:rsidRDefault="00F401A7" w:rsidP="00F401A7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Профиль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D5A3E">
        <w:rPr>
          <w:rFonts w:ascii="Times New Roman" w:hAnsi="Times New Roman"/>
          <w:bCs/>
          <w:i/>
          <w:sz w:val="24"/>
          <w:szCs w:val="24"/>
        </w:rPr>
        <w:t>«Математика», «Информатика</w:t>
      </w:r>
      <w:r w:rsidR="00CD5A3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B59DC">
        <w:rPr>
          <w:rFonts w:ascii="Times New Roman" w:hAnsi="Times New Roman"/>
          <w:bCs/>
          <w:i/>
          <w:sz w:val="24"/>
          <w:szCs w:val="24"/>
        </w:rPr>
        <w:t>и ИКТ»</w:t>
      </w:r>
    </w:p>
    <w:p w:rsidR="00F401A7" w:rsidRPr="00CD5A3E" w:rsidRDefault="00F401A7" w:rsidP="00F401A7">
      <w:pPr>
        <w:spacing w:after="0" w:line="240" w:lineRule="auto"/>
        <w:jc w:val="both"/>
        <w:rPr>
          <w:rFonts w:ascii="Times New Roman" w:hAnsi="Times New Roman"/>
          <w:bCs/>
          <w:i/>
          <w:color w:val="0070C0"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B59DC" w:rsidRPr="00AB59DC">
        <w:rPr>
          <w:rFonts w:ascii="Times New Roman" w:hAnsi="Times New Roman"/>
          <w:bCs/>
          <w:i/>
          <w:sz w:val="24"/>
          <w:szCs w:val="24"/>
        </w:rPr>
        <w:t>очная</w:t>
      </w:r>
      <w:r w:rsidR="00AB59DC">
        <w:rPr>
          <w:rFonts w:ascii="Times New Roman" w:hAnsi="Times New Roman"/>
          <w:bCs/>
          <w:i/>
          <w:sz w:val="24"/>
          <w:szCs w:val="24"/>
        </w:rPr>
        <w:t>, заочная</w:t>
      </w:r>
    </w:p>
    <w:p w:rsidR="00F401A7" w:rsidRPr="00AB59DC" w:rsidRDefault="00F401A7" w:rsidP="00F401A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Срок освоения ООП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B59DC" w:rsidRPr="00AB59DC">
        <w:rPr>
          <w:rFonts w:ascii="Times New Roman" w:hAnsi="Times New Roman"/>
          <w:bCs/>
          <w:i/>
          <w:sz w:val="24"/>
          <w:szCs w:val="24"/>
        </w:rPr>
        <w:t>очная</w:t>
      </w:r>
      <w:r w:rsidR="00CD5A3E" w:rsidRPr="00CD5A3E">
        <w:rPr>
          <w:rFonts w:ascii="Times New Roman" w:hAnsi="Times New Roman"/>
          <w:bCs/>
          <w:i/>
          <w:color w:val="0070C0"/>
          <w:sz w:val="24"/>
          <w:szCs w:val="24"/>
        </w:rPr>
        <w:t xml:space="preserve"> </w:t>
      </w:r>
      <w:r w:rsidR="00CD5A3E" w:rsidRPr="00AB59D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– </w:t>
      </w:r>
      <w:r w:rsidRPr="00AB59DC">
        <w:rPr>
          <w:rFonts w:ascii="Times New Roman" w:hAnsi="Times New Roman"/>
          <w:bCs/>
          <w:i/>
          <w:color w:val="000000" w:themeColor="text1"/>
          <w:sz w:val="24"/>
          <w:szCs w:val="24"/>
        </w:rPr>
        <w:t>5 лет</w:t>
      </w:r>
      <w:r w:rsidR="00CD5A3E" w:rsidRPr="00AB59D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, заочная – </w:t>
      </w:r>
      <w:r w:rsidR="00943B6E" w:rsidRPr="00AB59DC">
        <w:rPr>
          <w:rFonts w:ascii="Times New Roman" w:hAnsi="Times New Roman"/>
          <w:bCs/>
          <w:i/>
          <w:color w:val="000000" w:themeColor="text1"/>
          <w:sz w:val="24"/>
          <w:szCs w:val="24"/>
        </w:rPr>
        <w:t>5 лет 6 месяцев</w:t>
      </w: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F401A7" w:rsidRPr="00AB59DC" w:rsidRDefault="00F401A7" w:rsidP="00F401A7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Кафедра: </w:t>
      </w: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B59DC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B59DC">
        <w:rPr>
          <w:rFonts w:ascii="Times New Roman" w:hAnsi="Times New Roman"/>
          <w:bCs/>
          <w:i/>
          <w:color w:val="000000" w:themeColor="text1"/>
          <w:sz w:val="24"/>
          <w:szCs w:val="24"/>
        </w:rPr>
        <w:t>Информатики и методики преподавания математики</w:t>
      </w: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Разработчик</w:t>
      </w:r>
      <w:r w:rsidR="00AB59DC">
        <w:rPr>
          <w:rFonts w:ascii="Times New Roman" w:hAnsi="Times New Roman"/>
          <w:b/>
          <w:sz w:val="24"/>
          <w:szCs w:val="24"/>
        </w:rPr>
        <w:t>и</w:t>
      </w:r>
      <w:r w:rsidRPr="0015395E">
        <w:rPr>
          <w:rFonts w:ascii="Times New Roman" w:hAnsi="Times New Roman"/>
          <w:b/>
          <w:sz w:val="24"/>
          <w:szCs w:val="24"/>
        </w:rPr>
        <w:t>:</w:t>
      </w: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</w:t>
      </w:r>
      <w:r w:rsidR="00CD5A3E">
        <w:rPr>
          <w:rFonts w:ascii="Times New Roman" w:hAnsi="Times New Roman"/>
          <w:sz w:val="24"/>
          <w:szCs w:val="24"/>
        </w:rPr>
        <w:tab/>
      </w:r>
      <w:r w:rsidR="00CD5A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_________________ Э.С.</w:t>
      </w:r>
      <w:r w:rsidR="00CD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Беляева</w:t>
      </w: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</w:t>
      </w:r>
      <w:r w:rsidR="00CD5A3E">
        <w:rPr>
          <w:rFonts w:ascii="Times New Roman" w:hAnsi="Times New Roman"/>
          <w:sz w:val="24"/>
          <w:szCs w:val="24"/>
        </w:rPr>
        <w:tab/>
      </w:r>
      <w:r w:rsidR="00CD5A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_________________ Т.Е.</w:t>
      </w:r>
      <w:r w:rsidR="00CD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Бондаренко</w:t>
      </w: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информатики и МПМ</w:t>
      </w:r>
      <w:r w:rsidR="00CD5A3E">
        <w:rPr>
          <w:rFonts w:ascii="Times New Roman" w:hAnsi="Times New Roman"/>
          <w:sz w:val="24"/>
          <w:szCs w:val="24"/>
        </w:rPr>
        <w:tab/>
      </w:r>
      <w:r w:rsidR="00CD5A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_________________ С.А.</w:t>
      </w:r>
      <w:r w:rsidR="00CD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Титоренко</w:t>
      </w: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395E">
        <w:rPr>
          <w:rFonts w:ascii="Times New Roman" w:hAnsi="Times New Roman"/>
          <w:bCs/>
          <w:sz w:val="24"/>
          <w:szCs w:val="24"/>
        </w:rPr>
        <w:t>Начальник учебно-методического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95E">
        <w:rPr>
          <w:rFonts w:ascii="Times New Roman" w:hAnsi="Times New Roman"/>
          <w:bCs/>
          <w:sz w:val="24"/>
          <w:szCs w:val="24"/>
        </w:rPr>
        <w:t>управления</w:t>
      </w:r>
      <w:r>
        <w:rPr>
          <w:rFonts w:ascii="Times New Roman" w:hAnsi="Times New Roman"/>
          <w:bCs/>
          <w:sz w:val="24"/>
          <w:szCs w:val="24"/>
        </w:rPr>
        <w:tab/>
        <w:t>___</w:t>
      </w:r>
      <w:r w:rsidRPr="0015395E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r w:rsidRPr="0015395E">
        <w:rPr>
          <w:rFonts w:ascii="Times New Roman" w:hAnsi="Times New Roman"/>
          <w:bCs/>
          <w:sz w:val="24"/>
          <w:szCs w:val="24"/>
        </w:rPr>
        <w:t>Т.В. Майзель</w:t>
      </w:r>
    </w:p>
    <w:p w:rsidR="00F401A7" w:rsidRPr="00F849F6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01A7" w:rsidRPr="00F849F6" w:rsidRDefault="00F401A7" w:rsidP="00F40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  <w:r w:rsidRPr="00F849F6">
        <w:rPr>
          <w:rFonts w:ascii="Times New Roman" w:hAnsi="Times New Roman"/>
          <w:bCs/>
          <w:sz w:val="24"/>
          <w:szCs w:val="24"/>
          <w:vertAlign w:val="superscript"/>
        </w:rPr>
        <w:tab/>
      </w:r>
    </w:p>
    <w:p w:rsidR="00F401A7" w:rsidRDefault="00F401A7" w:rsidP="00F401A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F401A7">
      <w:pPr>
        <w:tabs>
          <w:tab w:val="left" w:pos="3631"/>
          <w:tab w:val="center" w:pos="4819"/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64543479"/>
      <w:bookmarkStart w:id="1" w:name="_Toc264543521"/>
      <w:r w:rsidRPr="0015395E">
        <w:rPr>
          <w:rFonts w:ascii="Times New Roman" w:hAnsi="Times New Roman"/>
          <w:sz w:val="24"/>
          <w:szCs w:val="24"/>
        </w:rPr>
        <w:t xml:space="preserve">Рабочая программа учебной дисциплины  одобрена на заседании кафедры </w:t>
      </w:r>
      <w:bookmarkStart w:id="2" w:name="_Toc264543480"/>
      <w:bookmarkStart w:id="3" w:name="_Toc264543522"/>
      <w:bookmarkEnd w:id="0"/>
      <w:bookmarkEnd w:id="1"/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Информатики и методики преподавания математики</w:t>
      </w:r>
    </w:p>
    <w:p w:rsidR="00F401A7" w:rsidRPr="00E2032F" w:rsidRDefault="00F401A7" w:rsidP="00F401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32F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CD5A3E" w:rsidRPr="00E2032F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E2032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CD5A3E" w:rsidRPr="00E2032F">
        <w:rPr>
          <w:rFonts w:ascii="Times New Roman" w:hAnsi="Times New Roman"/>
          <w:color w:val="000000" w:themeColor="text1"/>
          <w:sz w:val="24"/>
          <w:szCs w:val="24"/>
        </w:rPr>
        <w:t xml:space="preserve">августа </w:t>
      </w:r>
      <w:r w:rsidRPr="00E2032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CD5A3E" w:rsidRPr="00E2032F">
        <w:rPr>
          <w:rFonts w:ascii="Times New Roman" w:hAnsi="Times New Roman"/>
          <w:color w:val="000000" w:themeColor="text1"/>
          <w:sz w:val="24"/>
          <w:szCs w:val="24"/>
        </w:rPr>
        <w:t xml:space="preserve">11 </w:t>
      </w:r>
      <w:r w:rsidRPr="00E2032F">
        <w:rPr>
          <w:rFonts w:ascii="Times New Roman" w:hAnsi="Times New Roman"/>
          <w:color w:val="000000" w:themeColor="text1"/>
          <w:sz w:val="24"/>
          <w:szCs w:val="24"/>
        </w:rPr>
        <w:t>г</w:t>
      </w:r>
      <w:bookmarkEnd w:id="2"/>
      <w:bookmarkEnd w:id="3"/>
      <w:r w:rsidRPr="00E2032F">
        <w:rPr>
          <w:rFonts w:ascii="Times New Roman" w:hAnsi="Times New Roman"/>
          <w:color w:val="000000" w:themeColor="text1"/>
          <w:sz w:val="24"/>
          <w:szCs w:val="24"/>
        </w:rPr>
        <w:t xml:space="preserve">. Протокол № </w:t>
      </w:r>
      <w:r w:rsidR="00CD5A3E" w:rsidRPr="00E2032F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Заведующий кафедрой</w:t>
      </w:r>
      <w:r w:rsidR="00CD5A3E">
        <w:rPr>
          <w:rFonts w:ascii="Times New Roman" w:hAnsi="Times New Roman"/>
          <w:sz w:val="24"/>
          <w:szCs w:val="24"/>
        </w:rPr>
        <w:tab/>
      </w:r>
      <w:r w:rsidR="00CD5A3E">
        <w:rPr>
          <w:rFonts w:ascii="Times New Roman" w:hAnsi="Times New Roman"/>
          <w:sz w:val="24"/>
          <w:szCs w:val="24"/>
        </w:rPr>
        <w:tab/>
      </w:r>
      <w:r w:rsidR="00CD5A3E">
        <w:rPr>
          <w:rFonts w:ascii="Times New Roman" w:hAnsi="Times New Roman"/>
          <w:sz w:val="24"/>
          <w:szCs w:val="24"/>
        </w:rPr>
        <w:tab/>
      </w:r>
      <w:r w:rsidR="00CD5A3E">
        <w:rPr>
          <w:rFonts w:ascii="Times New Roman" w:hAnsi="Times New Roman"/>
          <w:sz w:val="24"/>
          <w:szCs w:val="24"/>
        </w:rPr>
        <w:tab/>
      </w:r>
      <w:r w:rsidR="00CD5A3E">
        <w:rPr>
          <w:rFonts w:ascii="Times New Roman" w:hAnsi="Times New Roman"/>
          <w:bCs/>
          <w:sz w:val="24"/>
          <w:szCs w:val="24"/>
        </w:rPr>
        <w:t>___</w:t>
      </w:r>
      <w:r w:rsidR="00CD5A3E" w:rsidRPr="0015395E">
        <w:rPr>
          <w:rFonts w:ascii="Times New Roman" w:hAnsi="Times New Roman"/>
          <w:bCs/>
          <w:sz w:val="24"/>
          <w:szCs w:val="24"/>
        </w:rPr>
        <w:t>________</w:t>
      </w:r>
      <w:r w:rsidR="00CD5A3E">
        <w:rPr>
          <w:rFonts w:ascii="Times New Roman" w:hAnsi="Times New Roman"/>
          <w:bCs/>
          <w:sz w:val="24"/>
          <w:szCs w:val="24"/>
        </w:rPr>
        <w:t xml:space="preserve">_______ </w:t>
      </w:r>
      <w:r>
        <w:rPr>
          <w:rFonts w:ascii="Times New Roman" w:hAnsi="Times New Roman"/>
          <w:sz w:val="24"/>
          <w:szCs w:val="24"/>
        </w:rPr>
        <w:t>А.С.Потапов</w:t>
      </w: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A7" w:rsidRPr="0015395E" w:rsidRDefault="00F401A7" w:rsidP="00F401A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Toc264543481"/>
      <w:bookmarkStart w:id="5" w:name="_Toc264543523"/>
      <w:r w:rsidRPr="0015395E">
        <w:rPr>
          <w:rFonts w:ascii="Times New Roman" w:hAnsi="Times New Roman"/>
          <w:b/>
          <w:bCs/>
          <w:sz w:val="24"/>
          <w:szCs w:val="24"/>
        </w:rPr>
        <w:t>г. Воронеж – 20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2374D9">
        <w:rPr>
          <w:rFonts w:ascii="Times New Roman" w:hAnsi="Times New Roman"/>
          <w:b/>
          <w:bCs/>
          <w:sz w:val="24"/>
          <w:szCs w:val="24"/>
        </w:rPr>
        <w:t>2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bookmarkEnd w:id="4"/>
    <w:bookmarkEnd w:id="5"/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lastRenderedPageBreak/>
        <w:t xml:space="preserve">Лист переутверждения рабочей программы учебной дисциплины </w:t>
      </w:r>
    </w:p>
    <w:p w:rsidR="00F401A7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264543485"/>
      <w:bookmarkStart w:id="7" w:name="_Toc264543527"/>
    </w:p>
    <w:p w:rsidR="00F401A7" w:rsidRPr="0015395E" w:rsidRDefault="00F401A7" w:rsidP="00F40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Рабочая программа:</w:t>
      </w:r>
      <w:bookmarkEnd w:id="6"/>
      <w:bookmarkEnd w:id="7"/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 ___ заседания кафедры 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Зав. кафедрой__________________________________________________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одобрена на 20__/20__ учебный год. Протокол №___ заседания кафедры 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F401A7" w:rsidRPr="0015395E" w:rsidRDefault="00F401A7" w:rsidP="00F401A7">
      <w:pPr>
        <w:pStyle w:val="a3"/>
        <w:tabs>
          <w:tab w:val="left" w:pos="0"/>
        </w:tabs>
        <w:spacing w:before="120" w:after="0"/>
      </w:pPr>
      <w:r w:rsidRPr="0015395E">
        <w:tab/>
      </w:r>
      <w:r w:rsidRPr="0015395E">
        <w:tab/>
        <w:t>Зав. кафедрой__________________________________________________</w:t>
      </w:r>
    </w:p>
    <w:p w:rsidR="00F401A7" w:rsidRPr="0015395E" w:rsidRDefault="00F401A7" w:rsidP="00F401A7">
      <w:pPr>
        <w:pStyle w:val="a3"/>
        <w:tabs>
          <w:tab w:val="left" w:pos="0"/>
          <w:tab w:val="right" w:leader="underscore" w:pos="9639"/>
        </w:tabs>
        <w:spacing w:before="120" w:after="0"/>
      </w:pP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одобрена на 20__/20__ учебный год. Протокол № ___</w:t>
      </w:r>
      <w:r w:rsidR="001469E4">
        <w:rPr>
          <w:rFonts w:ascii="Times New Roman" w:hAnsi="Times New Roman"/>
          <w:sz w:val="24"/>
          <w:szCs w:val="24"/>
        </w:rPr>
        <w:t xml:space="preserve"> </w:t>
      </w:r>
      <w:r w:rsidRPr="0015395E">
        <w:rPr>
          <w:rFonts w:ascii="Times New Roman" w:hAnsi="Times New Roman"/>
          <w:sz w:val="24"/>
          <w:szCs w:val="24"/>
        </w:rPr>
        <w:t xml:space="preserve">заседания кафедры </w:t>
      </w:r>
    </w:p>
    <w:p w:rsidR="00F401A7" w:rsidRPr="0015395E" w:rsidRDefault="00F401A7" w:rsidP="00F401A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от “___”_________  20___ г. </w:t>
      </w:r>
    </w:p>
    <w:p w:rsidR="00F401A7" w:rsidRPr="0015395E" w:rsidRDefault="00F401A7" w:rsidP="00F401A7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Ведущий преподаватель_________________________________________</w:t>
      </w:r>
    </w:p>
    <w:p w:rsidR="00F401A7" w:rsidRPr="0015395E" w:rsidRDefault="00F401A7" w:rsidP="00F401A7">
      <w:pPr>
        <w:pStyle w:val="a3"/>
        <w:tabs>
          <w:tab w:val="left" w:pos="0"/>
        </w:tabs>
        <w:spacing w:before="120" w:after="0"/>
      </w:pPr>
      <w:r w:rsidRPr="0015395E">
        <w:tab/>
      </w:r>
      <w:r w:rsidRPr="0015395E">
        <w:tab/>
        <w:t>Зав. кафедрой__________________________________________________</w:t>
      </w: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Default="00F401A7" w:rsidP="00F401A7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F401A7" w:rsidRPr="0015395E" w:rsidRDefault="00F401A7" w:rsidP="00F401A7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lastRenderedPageBreak/>
        <w:t>ЦЕЛИ  ОСВОЕНИЯ ДИСЦИПЛИНЫ</w:t>
      </w:r>
    </w:p>
    <w:p w:rsidR="00F401A7" w:rsidRDefault="00F401A7" w:rsidP="00F401A7">
      <w:pPr>
        <w:tabs>
          <w:tab w:val="right" w:leader="underscore" w:pos="9639"/>
        </w:tabs>
        <w:spacing w:before="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освоения дисциплины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Практические  вопросы элементарной математики</w:t>
      </w:r>
      <w:r w:rsidRPr="00A70C7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F401A7" w:rsidRDefault="00F401A7" w:rsidP="00CD5A3E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роли и места элементарной математики в системе школьного математич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ского образования;</w:t>
      </w:r>
    </w:p>
    <w:p w:rsidR="00F401A7" w:rsidRPr="00A70C73" w:rsidRDefault="00F401A7" w:rsidP="00CD5A3E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систематических знаний, умений и навыков в области элементарной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тематики</w:t>
      </w:r>
      <w:r w:rsidR="00E360EE">
        <w:rPr>
          <w:rFonts w:ascii="Times New Roman" w:hAnsi="Times New Roman"/>
          <w:sz w:val="24"/>
          <w:szCs w:val="24"/>
        </w:rPr>
        <w:t xml:space="preserve"> по предусмотренному данной программой разделу</w:t>
      </w:r>
      <w:r>
        <w:rPr>
          <w:rFonts w:ascii="Times New Roman" w:hAnsi="Times New Roman"/>
          <w:sz w:val="24"/>
          <w:szCs w:val="24"/>
        </w:rPr>
        <w:t>;</w:t>
      </w:r>
    </w:p>
    <w:p w:rsidR="00F401A7" w:rsidRDefault="00F401A7" w:rsidP="00CD5A3E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Повышение познавательного интереса к изучению элементарной математики;</w:t>
      </w:r>
    </w:p>
    <w:p w:rsidR="00F401A7" w:rsidRDefault="00F401A7" w:rsidP="00CD5A3E">
      <w:pPr>
        <w:numPr>
          <w:ilvl w:val="0"/>
          <w:numId w:val="2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математического мышления студентов средствами элементарной математики, его самостоятельности и гибкости. </w:t>
      </w:r>
    </w:p>
    <w:p w:rsidR="00F401A7" w:rsidRDefault="00F401A7" w:rsidP="00CD5A3E">
      <w:pPr>
        <w:tabs>
          <w:tab w:val="left" w:pos="567"/>
          <w:tab w:val="left" w:pos="9355"/>
          <w:tab w:val="right" w:leader="underscore" w:pos="963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401A7" w:rsidRPr="0015395E" w:rsidRDefault="00F401A7" w:rsidP="00CD5A3E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МЕСТО ДИСЦИПЛИНЫ В СТРУКТУРЕ ООП ВПО</w:t>
      </w:r>
    </w:p>
    <w:p w:rsidR="00F401A7" w:rsidRDefault="00F401A7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54B2" w:rsidRPr="0015395E" w:rsidRDefault="00F401A7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Практические вопросы элементарной математики</w:t>
      </w:r>
      <w:r w:rsidRPr="00A70C73">
        <w:rPr>
          <w:rFonts w:ascii="Times New Roman" w:hAnsi="Times New Roman"/>
          <w:b/>
          <w:sz w:val="24"/>
          <w:szCs w:val="24"/>
        </w:rPr>
        <w:t>»</w:t>
      </w:r>
      <w:r w:rsidRPr="0015395E">
        <w:rPr>
          <w:rFonts w:ascii="Times New Roman" w:hAnsi="Times New Roman"/>
          <w:sz w:val="24"/>
          <w:szCs w:val="24"/>
        </w:rPr>
        <w:t xml:space="preserve"> о</w:t>
      </w:r>
      <w:r w:rsidRPr="0015395E">
        <w:rPr>
          <w:rFonts w:ascii="Times New Roman" w:hAnsi="Times New Roman"/>
          <w:sz w:val="24"/>
          <w:szCs w:val="24"/>
        </w:rPr>
        <w:t>т</w:t>
      </w:r>
      <w:r w:rsidRPr="0015395E">
        <w:rPr>
          <w:rFonts w:ascii="Times New Roman" w:hAnsi="Times New Roman"/>
          <w:sz w:val="24"/>
          <w:szCs w:val="24"/>
        </w:rPr>
        <w:t>носится</w:t>
      </w:r>
      <w:r w:rsidR="002354B2">
        <w:rPr>
          <w:rFonts w:ascii="Times New Roman" w:hAnsi="Times New Roman"/>
          <w:sz w:val="24"/>
          <w:szCs w:val="24"/>
        </w:rPr>
        <w:t xml:space="preserve"> к дисциплинам по выбору</w:t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 w:rsidR="002354B2">
        <w:rPr>
          <w:rFonts w:ascii="Times New Roman" w:hAnsi="Times New Roman"/>
          <w:sz w:val="24"/>
          <w:szCs w:val="24"/>
        </w:rPr>
        <w:t>вариативной части профессионального цикла (Б3.В.ДВ.7).</w:t>
      </w:r>
      <w:r w:rsidR="002354B2" w:rsidRPr="0015395E">
        <w:rPr>
          <w:rFonts w:ascii="Times New Roman" w:hAnsi="Times New Roman"/>
          <w:sz w:val="24"/>
          <w:szCs w:val="24"/>
        </w:rPr>
        <w:t xml:space="preserve"> </w:t>
      </w:r>
    </w:p>
    <w:p w:rsidR="002354B2" w:rsidRPr="00C72F01" w:rsidRDefault="002354B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 xml:space="preserve">2.2. Для изучения данной учебной дисциплины </w:t>
      </w:r>
      <w:r w:rsidRPr="00DA564F">
        <w:rPr>
          <w:rFonts w:ascii="Times New Roman" w:hAnsi="Times New Roman"/>
          <w:sz w:val="24"/>
          <w:szCs w:val="24"/>
        </w:rPr>
        <w:t>необходимы</w:t>
      </w:r>
      <w:r w:rsidRPr="0015395E">
        <w:rPr>
          <w:rFonts w:ascii="Times New Roman" w:hAnsi="Times New Roman"/>
          <w:sz w:val="24"/>
          <w:szCs w:val="24"/>
        </w:rPr>
        <w:t xml:space="preserve"> знания, умения и навыки, формируемые предшествующими дисциплинами</w:t>
      </w:r>
      <w:r w:rsidRPr="0023674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F01">
        <w:rPr>
          <w:rFonts w:ascii="Times New Roman" w:hAnsi="Times New Roman"/>
          <w:i/>
          <w:sz w:val="24"/>
          <w:szCs w:val="24"/>
        </w:rPr>
        <w:t>Алгебра, Геометрия, Математический анализ, Педагогика, Организация самостоятельной работы (практикум</w:t>
      </w:r>
      <w:r>
        <w:rPr>
          <w:rFonts w:ascii="Times New Roman" w:hAnsi="Times New Roman"/>
          <w:i/>
          <w:sz w:val="24"/>
          <w:szCs w:val="24"/>
        </w:rPr>
        <w:t xml:space="preserve">), </w:t>
      </w:r>
      <w:r w:rsidRPr="00C72F01">
        <w:rPr>
          <w:rFonts w:ascii="Times New Roman" w:hAnsi="Times New Roman"/>
          <w:i/>
          <w:sz w:val="24"/>
          <w:szCs w:val="24"/>
        </w:rPr>
        <w:t>Методика обуч</w:t>
      </w:r>
      <w:r w:rsidRPr="00C72F01">
        <w:rPr>
          <w:rFonts w:ascii="Times New Roman" w:hAnsi="Times New Roman"/>
          <w:i/>
          <w:sz w:val="24"/>
          <w:szCs w:val="24"/>
        </w:rPr>
        <w:t>е</w:t>
      </w:r>
      <w:r w:rsidRPr="00C72F01">
        <w:rPr>
          <w:rFonts w:ascii="Times New Roman" w:hAnsi="Times New Roman"/>
          <w:i/>
          <w:sz w:val="24"/>
          <w:szCs w:val="24"/>
        </w:rPr>
        <w:t>ния и воспитания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72F01">
        <w:rPr>
          <w:rFonts w:ascii="Times New Roman" w:hAnsi="Times New Roman"/>
          <w:i/>
          <w:sz w:val="24"/>
          <w:szCs w:val="24"/>
        </w:rPr>
        <w:t xml:space="preserve"> (по профилю «Математика»).</w:t>
      </w:r>
    </w:p>
    <w:p w:rsidR="002354B2" w:rsidRPr="00C72F01" w:rsidRDefault="002354B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395E">
        <w:rPr>
          <w:rFonts w:ascii="Times New Roman" w:hAnsi="Times New Roman"/>
          <w:sz w:val="24"/>
          <w:szCs w:val="24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72F01">
        <w:rPr>
          <w:rFonts w:ascii="Times New Roman" w:hAnsi="Times New Roman"/>
          <w:i/>
          <w:sz w:val="24"/>
          <w:szCs w:val="24"/>
        </w:rPr>
        <w:t xml:space="preserve"> Основные вопросы школьной математики.</w:t>
      </w:r>
    </w:p>
    <w:p w:rsidR="002354B2" w:rsidRPr="00236745" w:rsidRDefault="002354B2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54B2" w:rsidRDefault="002354B2" w:rsidP="00CD5A3E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 УЧЕБНОЙ ДИСЦИПЛИНЫ </w:t>
      </w:r>
    </w:p>
    <w:p w:rsidR="002354B2" w:rsidRPr="0015395E" w:rsidRDefault="002354B2" w:rsidP="00CD5A3E">
      <w:pPr>
        <w:tabs>
          <w:tab w:val="left" w:pos="708"/>
          <w:tab w:val="right" w:leader="underscore" w:pos="9639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2354B2" w:rsidRDefault="002354B2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33128">
        <w:rPr>
          <w:rFonts w:ascii="Times New Roman" w:hAnsi="Times New Roman"/>
          <w:sz w:val="24"/>
          <w:szCs w:val="24"/>
        </w:rPr>
        <w:t>3</w:t>
      </w:r>
      <w:r w:rsidRPr="0015395E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В результате изучения у</w:t>
      </w:r>
      <w:r w:rsidRPr="0015395E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ой</w:t>
      </w:r>
      <w:r w:rsidRPr="0015395E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A70C7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Практические вопросы элементарной   математики»</w:t>
      </w:r>
      <w:r w:rsidRPr="00153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студенты овладевают следующими </w:t>
      </w:r>
      <w:r w:rsidRPr="0015395E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>ми</w:t>
      </w:r>
      <w:r w:rsidRPr="0015395E">
        <w:rPr>
          <w:rFonts w:ascii="Times New Roman" w:hAnsi="Times New Roman"/>
          <w:sz w:val="24"/>
          <w:szCs w:val="24"/>
        </w:rPr>
        <w:t>, умения</w:t>
      </w:r>
      <w:r>
        <w:rPr>
          <w:rFonts w:ascii="Times New Roman" w:hAnsi="Times New Roman"/>
          <w:sz w:val="24"/>
          <w:szCs w:val="24"/>
        </w:rPr>
        <w:t>ми</w:t>
      </w:r>
      <w:r w:rsidRPr="0015395E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ам</w:t>
      </w:r>
      <w:r w:rsidRPr="0015395E">
        <w:rPr>
          <w:rFonts w:ascii="Times New Roman" w:hAnsi="Times New Roman"/>
          <w:sz w:val="24"/>
          <w:szCs w:val="24"/>
        </w:rPr>
        <w:t>и</w:t>
      </w:r>
      <w:r w:rsidR="00CD5A3E">
        <w:rPr>
          <w:rFonts w:ascii="Times New Roman" w:hAnsi="Times New Roman"/>
          <w:sz w:val="24"/>
          <w:szCs w:val="24"/>
        </w:rPr>
        <w:t>: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определения основных понятий школьного курса математики с точки зрения зал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женных в них фундаментальных математических идей;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и специальные методы решения математических задач;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современные направления развития элементарной математики и их приложения;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литературу по элементарной математике (учебники и сборники задач, книги и т.д.).</w:t>
      </w:r>
      <w:r w:rsidRPr="0015395E">
        <w:rPr>
          <w:rFonts w:ascii="Times New Roman" w:hAnsi="Times New Roman"/>
          <w:sz w:val="24"/>
          <w:szCs w:val="24"/>
        </w:rPr>
        <w:t xml:space="preserve"> 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  <w:r w:rsidRPr="0015395E">
        <w:rPr>
          <w:rFonts w:ascii="Times New Roman" w:hAnsi="Times New Roman"/>
          <w:sz w:val="24"/>
          <w:szCs w:val="24"/>
        </w:rPr>
        <w:t xml:space="preserve"> 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методы элементарной математики  к доказательству теорем, решению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 школьного курса математики;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в школе по различным учебникам математики;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в классах различной профильной направленности;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индивидуальную работу учащихся по решению математических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дач;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со школьниками кружки, спецкурсы, факультативные занятия и олимпи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ды по математике.</w:t>
      </w:r>
    </w:p>
    <w:p w:rsidR="002354B2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Владеть:</w:t>
      </w:r>
      <w:r w:rsidRPr="0015395E">
        <w:rPr>
          <w:rFonts w:ascii="Times New Roman" w:hAnsi="Times New Roman"/>
          <w:i/>
          <w:sz w:val="24"/>
          <w:szCs w:val="24"/>
        </w:rPr>
        <w:t xml:space="preserve"> </w:t>
      </w:r>
    </w:p>
    <w:p w:rsidR="002354B2" w:rsidRPr="00933128" w:rsidRDefault="002354B2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современной терминологией и методами элементарной математики.</w:t>
      </w:r>
    </w:p>
    <w:p w:rsidR="006160DD" w:rsidRDefault="006160DD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54B2" w:rsidRPr="0021787B" w:rsidRDefault="002354B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15395E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</w:t>
      </w:r>
      <w:r w:rsidRPr="0015395E">
        <w:rPr>
          <w:rFonts w:ascii="Times New Roman" w:hAnsi="Times New Roman"/>
          <w:sz w:val="24"/>
          <w:szCs w:val="24"/>
        </w:rPr>
        <w:t>ю</w:t>
      </w:r>
      <w:r w:rsidRPr="0015395E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95E">
        <w:rPr>
          <w:rFonts w:ascii="Times New Roman" w:hAnsi="Times New Roman"/>
          <w:sz w:val="24"/>
          <w:szCs w:val="24"/>
        </w:rPr>
        <w:t>следующих 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CD5A3E" w:rsidRDefault="00CD5A3E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D5A3E" w:rsidRDefault="00CD5A3E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D5A3E" w:rsidRDefault="00CD5A3E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0C02" w:rsidRDefault="00FC0C02" w:rsidP="00CD5A3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СК-1: владеет основными положениями классических разделов математической науки, баз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выми идеями и методами математики, системой основных математических структур и 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сиоматическим методом.</w:t>
      </w:r>
    </w:p>
    <w:p w:rsidR="00CD5A3E" w:rsidRDefault="00CD5A3E" w:rsidP="00CD5A3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3610"/>
        <w:gridCol w:w="4076"/>
      </w:tblGrid>
      <w:tr w:rsidR="00FC0C02" w:rsidRPr="009505F8" w:rsidTr="00CD5A3E">
        <w:trPr>
          <w:trHeight w:val="20"/>
        </w:trPr>
        <w:tc>
          <w:tcPr>
            <w:tcW w:w="2168" w:type="dxa"/>
            <w:vMerge w:val="restart"/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Структура ко</w:t>
            </w: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 xml:space="preserve">петенции 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FC0C02" w:rsidRPr="009505F8" w:rsidTr="006160DD">
        <w:trPr>
          <w:trHeight w:val="20"/>
        </w:trPr>
        <w:tc>
          <w:tcPr>
            <w:tcW w:w="2168" w:type="dxa"/>
            <w:vMerge/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FC0C02" w:rsidRPr="0021787B" w:rsidTr="006160DD">
        <w:trPr>
          <w:trHeight w:val="20"/>
        </w:trPr>
        <w:tc>
          <w:tcPr>
            <w:tcW w:w="2168" w:type="dxa"/>
            <w:vAlign w:val="center"/>
          </w:tcPr>
          <w:p w:rsidR="00FC0C02" w:rsidRPr="0021787B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>Знает основные положения  класс</w:t>
            </w:r>
            <w:r w:rsidRPr="0021787B">
              <w:rPr>
                <w:rFonts w:ascii="Times New Roman" w:hAnsi="Times New Roman"/>
                <w:sz w:val="24"/>
                <w:szCs w:val="24"/>
              </w:rPr>
              <w:t>и</w:t>
            </w:r>
            <w:r w:rsidRPr="0021787B">
              <w:rPr>
                <w:rFonts w:ascii="Times New Roman" w:hAnsi="Times New Roman"/>
                <w:sz w:val="24"/>
                <w:szCs w:val="24"/>
              </w:rPr>
              <w:t>ческих разделов математической науки, базовые идеи и методы м</w:t>
            </w:r>
            <w:r w:rsidRPr="0021787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787B">
              <w:rPr>
                <w:rFonts w:ascii="Times New Roman" w:hAnsi="Times New Roman"/>
                <w:sz w:val="24"/>
                <w:szCs w:val="24"/>
              </w:rPr>
              <w:t>тематики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21787B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Формулирует определения о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новных понятий  математики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используемых в элементарной математике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C0C02" w:rsidRPr="0021787B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Понимает их содержание и вза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мосвязь с фундаментальными математическими идеями.</w:t>
            </w:r>
          </w:p>
          <w:p w:rsidR="00FC0C02" w:rsidRPr="0021787B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Понимает сущность методов м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тематических доказательств и решения задач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21787B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современной терминологией математики как науки и учебного предмета.  </w:t>
            </w:r>
          </w:p>
          <w:p w:rsidR="00FC0C02" w:rsidRPr="0021787B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Знаком с достижениями современной математики и  их использованием в элементарной математике.</w:t>
            </w:r>
          </w:p>
          <w:p w:rsidR="00FC0C02" w:rsidRPr="0021787B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Применяет основные идеи и методы математики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курсе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элементарной м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школьном курсе матем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тики</w:t>
            </w:r>
          </w:p>
        </w:tc>
      </w:tr>
      <w:tr w:rsidR="00FC0C02" w:rsidRPr="0021787B" w:rsidTr="006160DD">
        <w:trPr>
          <w:trHeight w:val="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0C02" w:rsidRPr="0021787B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1787B">
              <w:rPr>
                <w:rFonts w:ascii="Times New Roman" w:hAnsi="Times New Roman"/>
                <w:sz w:val="24"/>
                <w:szCs w:val="24"/>
              </w:rPr>
              <w:t>Владеет системой основных матем</w:t>
            </w:r>
            <w:r w:rsidRPr="0021787B">
              <w:rPr>
                <w:rFonts w:ascii="Times New Roman" w:hAnsi="Times New Roman"/>
                <w:sz w:val="24"/>
                <w:szCs w:val="24"/>
              </w:rPr>
              <w:t>а</w:t>
            </w:r>
            <w:r w:rsidRPr="0021787B">
              <w:rPr>
                <w:rFonts w:ascii="Times New Roman" w:hAnsi="Times New Roman"/>
                <w:sz w:val="24"/>
                <w:szCs w:val="24"/>
              </w:rPr>
              <w:t>тических структур и аксиоматическим методом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2" w:rsidRPr="0021787B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Знаком с основными математич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скими структурами и аксиомат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>ческим методом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C02" w:rsidRPr="0021787B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7B">
              <w:rPr>
                <w:rFonts w:ascii="Times New Roman" w:hAnsi="Times New Roman"/>
                <w:bCs/>
                <w:sz w:val="24"/>
                <w:szCs w:val="24"/>
              </w:rPr>
              <w:t xml:space="preserve">Осознаёт теоретическую основу школьного курса математики, в том числе аксиоматическую структуру школьного курса геометрии   </w:t>
            </w:r>
          </w:p>
        </w:tc>
      </w:tr>
    </w:tbl>
    <w:p w:rsidR="00FC0C02" w:rsidRDefault="00FC0C02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0C02" w:rsidRPr="00CD5A3E" w:rsidRDefault="00FC0C02" w:rsidP="00CD5A3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E">
        <w:rPr>
          <w:rFonts w:ascii="Times New Roman" w:hAnsi="Times New Roman"/>
          <w:sz w:val="24"/>
          <w:szCs w:val="24"/>
        </w:rPr>
        <w:t>СК-2: владеет культурой математического мышления, логической и алгоритмической кул</w:t>
      </w:r>
      <w:r w:rsidRPr="00CD5A3E">
        <w:rPr>
          <w:rFonts w:ascii="Times New Roman" w:hAnsi="Times New Roman"/>
          <w:sz w:val="24"/>
          <w:szCs w:val="24"/>
        </w:rPr>
        <w:t>ь</w:t>
      </w:r>
      <w:r w:rsidRPr="00CD5A3E">
        <w:rPr>
          <w:rFonts w:ascii="Times New Roman" w:hAnsi="Times New Roman"/>
          <w:sz w:val="24"/>
          <w:szCs w:val="24"/>
        </w:rPr>
        <w:t>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</w:t>
      </w:r>
      <w:r w:rsidRPr="00CD5A3E">
        <w:rPr>
          <w:rFonts w:ascii="Times New Roman" w:hAnsi="Times New Roman"/>
          <w:sz w:val="24"/>
          <w:szCs w:val="24"/>
        </w:rPr>
        <w:t>е</w:t>
      </w:r>
      <w:r w:rsidRPr="00CD5A3E">
        <w:rPr>
          <w:rFonts w:ascii="Times New Roman" w:hAnsi="Times New Roman"/>
          <w:sz w:val="24"/>
          <w:szCs w:val="24"/>
        </w:rPr>
        <w:t>ских рассуждений на основе общих методов научного исследования и опыта решения уче</w:t>
      </w:r>
      <w:r w:rsidRPr="00CD5A3E">
        <w:rPr>
          <w:rFonts w:ascii="Times New Roman" w:hAnsi="Times New Roman"/>
          <w:sz w:val="24"/>
          <w:szCs w:val="24"/>
        </w:rPr>
        <w:t>б</w:t>
      </w:r>
      <w:r w:rsidRPr="00CD5A3E">
        <w:rPr>
          <w:rFonts w:ascii="Times New Roman" w:hAnsi="Times New Roman"/>
          <w:sz w:val="24"/>
          <w:szCs w:val="24"/>
        </w:rPr>
        <w:t>ных и научных проблем, пользоваться языком математики, корректно выражать и аргуме</w:t>
      </w:r>
      <w:r w:rsidRPr="00CD5A3E">
        <w:rPr>
          <w:rFonts w:ascii="Times New Roman" w:hAnsi="Times New Roman"/>
          <w:sz w:val="24"/>
          <w:szCs w:val="24"/>
        </w:rPr>
        <w:t>н</w:t>
      </w:r>
      <w:r w:rsidRPr="00CD5A3E">
        <w:rPr>
          <w:rFonts w:ascii="Times New Roman" w:hAnsi="Times New Roman"/>
          <w:sz w:val="24"/>
          <w:szCs w:val="24"/>
        </w:rPr>
        <w:t>тировано обосновывать имеющиеся знания.</w:t>
      </w:r>
    </w:p>
    <w:p w:rsidR="00FC0C02" w:rsidRDefault="00FC0C02" w:rsidP="00CD5A3E">
      <w:pPr>
        <w:tabs>
          <w:tab w:val="left" w:pos="708"/>
        </w:tabs>
        <w:spacing w:after="0" w:line="240" w:lineRule="auto"/>
        <w:ind w:firstLine="284"/>
        <w:jc w:val="both"/>
        <w:rPr>
          <w:sz w:val="24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686"/>
        <w:gridCol w:w="3792"/>
      </w:tblGrid>
      <w:tr w:rsidR="00FC0C02" w:rsidRPr="009505F8" w:rsidTr="00A25CF0">
        <w:trPr>
          <w:trHeight w:val="20"/>
        </w:trPr>
        <w:tc>
          <w:tcPr>
            <w:tcW w:w="2376" w:type="dxa"/>
            <w:vMerge w:val="restart"/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Структура комп</w:t>
            </w: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 xml:space="preserve">тенции 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FC0C02" w:rsidRPr="009505F8" w:rsidTr="00A25CF0">
        <w:trPr>
          <w:trHeight w:val="20"/>
        </w:trPr>
        <w:tc>
          <w:tcPr>
            <w:tcW w:w="2376" w:type="dxa"/>
            <w:vMerge/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FC0C02" w:rsidRPr="0021787B" w:rsidTr="00A25CF0">
        <w:trPr>
          <w:trHeight w:val="20"/>
        </w:trPr>
        <w:tc>
          <w:tcPr>
            <w:tcW w:w="2376" w:type="dxa"/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Владеет культурой математического мышления, логич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ской и алгоритмич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ской культурой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Знает специфические особенности математического мышления.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Имеет представления об основных законах логики. 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Понимает роль и место алгоритмов в математике.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Воспроизводит основные алгори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мы школьного курса математики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Обладает развитым математическим мышлением.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Знает основные законы логики и применяет их на практике.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Умеет разрабатывать и применять основные алгоритмы школьного курса математики</w:t>
            </w:r>
          </w:p>
        </w:tc>
      </w:tr>
      <w:tr w:rsidR="00FC0C02" w:rsidRPr="0021787B" w:rsidTr="00A25CF0">
        <w:trPr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Понимает общую структуру математ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ческого знания, вза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мосвязь между ра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личными математич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скими дисциплинами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Знаком с различными разделами математики и понимает взаимосв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зи между ними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Знает современную структуру мат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матики.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Осознаёт как взаимосвязи между различными разделами математики, так и взаимосвязь математики с др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гими науками </w:t>
            </w:r>
          </w:p>
        </w:tc>
      </w:tr>
      <w:tr w:rsidR="00FC0C02" w:rsidRPr="0021787B" w:rsidTr="00A25CF0">
        <w:trPr>
          <w:trHeight w:val="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Владеет основными методами математич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ских рассуждений.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Способен решать учебные и  научные проблемы.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Знаком с основными методами н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учного познания.</w:t>
            </w:r>
          </w:p>
          <w:p w:rsidR="00FC0C02" w:rsidRPr="00A25CF0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Знает методы постановки и реш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ния учебных задач.</w:t>
            </w:r>
          </w:p>
          <w:p w:rsidR="00FC0C02" w:rsidRPr="00A25CF0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Пользуется языком математики, в том числе математической симв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ликой.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Применяет основные методы нау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ного познания в курсе элементарной математики.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Ставит и решает учебные задачи. Аргументирует решение, опираясь на свой опыт и имеющиеся матем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тические знания.</w:t>
            </w:r>
          </w:p>
        </w:tc>
      </w:tr>
    </w:tbl>
    <w:p w:rsidR="00FC0C02" w:rsidRDefault="00FC0C02" w:rsidP="00A25CF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СК-5:</w:t>
      </w:r>
      <w:r w:rsidRPr="00A25CF0">
        <w:rPr>
          <w:rFonts w:ascii="Times New Roman" w:hAnsi="Times New Roman"/>
          <w:sz w:val="24"/>
          <w:szCs w:val="24"/>
        </w:rPr>
        <w:t xml:space="preserve"> владеет содержанием и методами элементарной математики, умеет анализировать элементарную математику с точки зрения высшей математики.</w:t>
      </w:r>
    </w:p>
    <w:p w:rsidR="00A25CF0" w:rsidRPr="00A25CF0" w:rsidRDefault="00A25CF0" w:rsidP="00A25CF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8"/>
        <w:gridCol w:w="3928"/>
        <w:gridCol w:w="3758"/>
      </w:tblGrid>
      <w:tr w:rsidR="00FC0C02" w:rsidRPr="009505F8" w:rsidTr="00A25CF0">
        <w:trPr>
          <w:trHeight w:val="20"/>
        </w:trPr>
        <w:tc>
          <w:tcPr>
            <w:tcW w:w="2168" w:type="dxa"/>
            <w:vMerge w:val="restart"/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Структура ко</w:t>
            </w: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 xml:space="preserve">петенции 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sz w:val="24"/>
                <w:szCs w:val="24"/>
              </w:rPr>
              <w:t>Основные признаки уровня</w:t>
            </w:r>
          </w:p>
        </w:tc>
      </w:tr>
      <w:tr w:rsidR="00FC0C02" w:rsidRPr="009505F8" w:rsidTr="00A25CF0">
        <w:trPr>
          <w:trHeight w:val="20"/>
        </w:trPr>
        <w:tc>
          <w:tcPr>
            <w:tcW w:w="2168" w:type="dxa"/>
            <w:vMerge/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9505F8" w:rsidRDefault="00FC0C02" w:rsidP="00CD5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05F8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</w:tr>
      <w:tr w:rsidR="00FC0C02" w:rsidRPr="002E707D" w:rsidTr="00A25CF0">
        <w:trPr>
          <w:trHeight w:val="20"/>
        </w:trPr>
        <w:tc>
          <w:tcPr>
            <w:tcW w:w="2168" w:type="dxa"/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Знает содержание и методы элемента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 математики </w:t>
            </w:r>
          </w:p>
        </w:tc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A25CF0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Формулирует определения основных понятий курса элементарной матем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тики.</w:t>
            </w:r>
          </w:p>
          <w:p w:rsidR="00FC0C02" w:rsidRPr="00A25CF0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Знает основное содержание элеме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тарной математики.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Имеет представление о разных спос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бах получения информации о разв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тии элементарной математики.</w:t>
            </w:r>
          </w:p>
          <w:p w:rsidR="00FC0C02" w:rsidRPr="00A25CF0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Понимает сущность методов матем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тических доказательств и решения задач в курсе элементарной матем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тики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Умеет применять знания и методы элементарной математики для п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становки и решения задач школьн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го курса математики как базового, так и повышенного уровня сложн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сти.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Знает современные направления развития элементарной математики и её приложений</w:t>
            </w:r>
          </w:p>
        </w:tc>
      </w:tr>
      <w:tr w:rsidR="00FC0C02" w:rsidRPr="009505F8" w:rsidTr="00A25CF0">
        <w:trPr>
          <w:trHeight w:val="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Анализирует эл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ментарную матем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тику с точки зрения высшей математики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Понимает  особенности реализации  фундаментальных математических идей в курсе элементарной математ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ки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>Осознаёт теоретическую основу элементарной математики.</w:t>
            </w:r>
          </w:p>
          <w:p w:rsidR="00FC0C02" w:rsidRPr="00A25CF0" w:rsidRDefault="00FC0C02" w:rsidP="00A25CF0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5C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Умеет анализировать понятийный аппарат элементарной математики с точки зрения высшей математики   </w:t>
            </w:r>
          </w:p>
        </w:tc>
      </w:tr>
    </w:tbl>
    <w:p w:rsidR="002354B2" w:rsidRDefault="002354B2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5CF0" w:rsidRPr="0015395E" w:rsidRDefault="00A25CF0" w:rsidP="00CD5A3E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01A7" w:rsidRPr="0015395E" w:rsidRDefault="00F401A7" w:rsidP="00CD5A3E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 xml:space="preserve">СТРУКТУРА И СОДЕРЖАНИЕ ДИСЦИПЛИНЫ </w:t>
      </w:r>
    </w:p>
    <w:p w:rsidR="00F401A7" w:rsidRPr="0015395E" w:rsidRDefault="00F401A7" w:rsidP="00CD5A3E">
      <w:pPr>
        <w:tabs>
          <w:tab w:val="right" w:leader="underscore" w:pos="9639"/>
        </w:tabs>
        <w:spacing w:after="0" w:line="240" w:lineRule="auto"/>
        <w:ind w:left="851"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4.1. ОБЪЕМ УЧЕБНОЙ ДИСЦИПЛИНЫ И ВИДЫ УЧЕБНОЙ РАБОТЫ</w:t>
      </w:r>
    </w:p>
    <w:p w:rsidR="00943B6E" w:rsidRDefault="00943B6E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8"/>
        <w:gridCol w:w="2773"/>
        <w:gridCol w:w="1417"/>
        <w:gridCol w:w="1400"/>
      </w:tblGrid>
      <w:tr w:rsidR="00F401A7" w:rsidRPr="0015395E" w:rsidTr="00D13715">
        <w:trPr>
          <w:trHeight w:val="341"/>
        </w:trPr>
        <w:tc>
          <w:tcPr>
            <w:tcW w:w="3531" w:type="pct"/>
            <w:gridSpan w:val="2"/>
            <w:vMerge w:val="restart"/>
            <w:vAlign w:val="cente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69" w:type="pct"/>
            <w:gridSpan w:val="2"/>
            <w:vMerge w:val="restart"/>
            <w:vAlign w:val="cente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401A7" w:rsidRPr="0015395E" w:rsidTr="00D13715">
        <w:trPr>
          <w:trHeight w:val="341"/>
        </w:trPr>
        <w:tc>
          <w:tcPr>
            <w:tcW w:w="3531" w:type="pct"/>
            <w:gridSpan w:val="2"/>
            <w:vMerge/>
            <w:vAlign w:val="cente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3715" w:rsidRPr="0015395E" w:rsidTr="00D13715">
        <w:trPr>
          <w:trHeight w:val="276"/>
        </w:trPr>
        <w:tc>
          <w:tcPr>
            <w:tcW w:w="3531" w:type="pct"/>
            <w:gridSpan w:val="2"/>
            <w:vMerge/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071">
              <w:rPr>
                <w:rFonts w:ascii="Times New Roman" w:hAnsi="Times New Roman"/>
                <w:b/>
                <w:bCs/>
                <w:sz w:val="24"/>
                <w:szCs w:val="24"/>
              </w:rPr>
              <w:t>Д/О</w:t>
            </w:r>
          </w:p>
          <w:p w:rsidR="00D13715" w:rsidRPr="00942071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сем.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942071">
              <w:rPr>
                <w:rFonts w:ascii="Times New Roman" w:hAnsi="Times New Roman"/>
                <w:b/>
                <w:bCs/>
                <w:sz w:val="24"/>
                <w:szCs w:val="24"/>
              </w:rPr>
              <w:t>/О</w:t>
            </w:r>
          </w:p>
          <w:p w:rsidR="00D13715" w:rsidRPr="00942071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 10 сем.</w:t>
            </w:r>
          </w:p>
        </w:tc>
      </w:tr>
      <w:tr w:rsidR="00D13715" w:rsidRPr="0015395E" w:rsidTr="00D13715">
        <w:trPr>
          <w:trHeight w:val="341"/>
        </w:trPr>
        <w:tc>
          <w:tcPr>
            <w:tcW w:w="3531" w:type="pct"/>
            <w:gridSpan w:val="2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D13715" w:rsidRPr="0015395E" w:rsidTr="00D13715">
        <w:trPr>
          <w:trHeight w:val="341"/>
        </w:trPr>
        <w:tc>
          <w:tcPr>
            <w:tcW w:w="3531" w:type="pct"/>
            <w:gridSpan w:val="2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715" w:rsidRPr="0015395E" w:rsidTr="00D13715">
        <w:trPr>
          <w:trHeight w:val="341"/>
        </w:trPr>
        <w:tc>
          <w:tcPr>
            <w:tcW w:w="3531" w:type="pct"/>
            <w:gridSpan w:val="2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13715" w:rsidRPr="0015395E" w:rsidTr="00D13715">
        <w:trPr>
          <w:trHeight w:val="341"/>
        </w:trPr>
        <w:tc>
          <w:tcPr>
            <w:tcW w:w="3531" w:type="pct"/>
            <w:gridSpan w:val="2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13715" w:rsidRPr="0015395E" w:rsidTr="00D13715">
        <w:trPr>
          <w:trHeight w:val="341"/>
        </w:trPr>
        <w:tc>
          <w:tcPr>
            <w:tcW w:w="3531" w:type="pct"/>
            <w:gridSpan w:val="2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 (ЛР)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715" w:rsidRPr="0015395E" w:rsidTr="00D13715">
        <w:trPr>
          <w:trHeight w:val="341"/>
        </w:trPr>
        <w:tc>
          <w:tcPr>
            <w:tcW w:w="3531" w:type="pct"/>
            <w:gridSpan w:val="2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студента (СРС) 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D13715" w:rsidRPr="0015395E" w:rsidTr="00D13715">
        <w:trPr>
          <w:trHeight w:val="341"/>
        </w:trPr>
        <w:tc>
          <w:tcPr>
            <w:tcW w:w="3531" w:type="pct"/>
            <w:gridSpan w:val="2"/>
          </w:tcPr>
          <w:p w:rsidR="00D13715" w:rsidRPr="00390A1D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СРС в период промежуточной аттестации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13715" w:rsidRPr="0015395E" w:rsidTr="00D13715">
        <w:trPr>
          <w:trHeight w:val="341"/>
        </w:trPr>
        <w:tc>
          <w:tcPr>
            <w:tcW w:w="2085" w:type="pct"/>
            <w:vMerge w:val="restart"/>
          </w:tcPr>
          <w:p w:rsidR="00D13715" w:rsidRPr="0015395E" w:rsidRDefault="00D13715" w:rsidP="00CD5A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ной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 </w:t>
            </w:r>
          </w:p>
        </w:tc>
        <w:tc>
          <w:tcPr>
            <w:tcW w:w="1446" w:type="pct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зачет (З)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</w:p>
        </w:tc>
      </w:tr>
      <w:tr w:rsidR="00D13715" w:rsidRPr="0015395E" w:rsidTr="00D13715">
        <w:trPr>
          <w:trHeight w:val="341"/>
        </w:trPr>
        <w:tc>
          <w:tcPr>
            <w:tcW w:w="2085" w:type="pct"/>
            <w:vMerge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5395E">
              <w:rPr>
                <w:rFonts w:ascii="Times New Roman" w:hAnsi="Times New Roman"/>
                <w:bCs/>
                <w:sz w:val="24"/>
                <w:szCs w:val="24"/>
              </w:rPr>
              <w:t>экзамен (Э)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715" w:rsidRPr="0015395E" w:rsidTr="00D13715">
        <w:trPr>
          <w:trHeight w:val="341"/>
        </w:trPr>
        <w:tc>
          <w:tcPr>
            <w:tcW w:w="2085" w:type="pct"/>
            <w:vMerge w:val="restart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ИТОГО: Общая трудоемкость</w:t>
            </w:r>
          </w:p>
        </w:tc>
        <w:tc>
          <w:tcPr>
            <w:tcW w:w="1446" w:type="pct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D13715" w:rsidRPr="0015395E" w:rsidTr="00D13715">
        <w:trPr>
          <w:trHeight w:val="341"/>
        </w:trPr>
        <w:tc>
          <w:tcPr>
            <w:tcW w:w="2085" w:type="pct"/>
            <w:vMerge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13715" w:rsidRPr="0015395E" w:rsidRDefault="001469E4" w:rsidP="001469E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D13715"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ётных </w:t>
            </w:r>
            <w:r w:rsidR="00D13715"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иниц</w:t>
            </w:r>
          </w:p>
        </w:tc>
        <w:tc>
          <w:tcPr>
            <w:tcW w:w="7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715" w:rsidRPr="0015395E" w:rsidRDefault="00D13715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F401A7" w:rsidRDefault="00F401A7" w:rsidP="00CD5A3E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943B6E" w:rsidRDefault="00943B6E" w:rsidP="00CD5A3E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943B6E" w:rsidRDefault="00943B6E" w:rsidP="00CD5A3E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943B6E" w:rsidRDefault="00943B6E" w:rsidP="00CD5A3E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943B6E" w:rsidRDefault="00943B6E" w:rsidP="00CD5A3E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943B6E" w:rsidRDefault="00943B6E" w:rsidP="00CD5A3E">
      <w:pPr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i/>
          <w:color w:val="333333"/>
          <w:sz w:val="24"/>
          <w:szCs w:val="24"/>
        </w:rPr>
      </w:pPr>
    </w:p>
    <w:p w:rsidR="00F401A7" w:rsidRPr="0015395E" w:rsidRDefault="00F401A7" w:rsidP="00A25CF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lastRenderedPageBreak/>
        <w:t>4.2. СОДЕРЖАНИЕ УЧЕБНОЙ ДИСЦИПЛИНЫ</w:t>
      </w: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401A7" w:rsidRPr="00B265CA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>Разделы дисциплины, в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иды учебной деятельности </w:t>
      </w:r>
      <w:r w:rsidRPr="00B265CA">
        <w:rPr>
          <w:rFonts w:ascii="Times New Roman" w:hAnsi="Times New Roman"/>
          <w:b/>
          <w:bCs/>
          <w:sz w:val="24"/>
          <w:szCs w:val="24"/>
        </w:rPr>
        <w:t>и формы контроля</w:t>
      </w:r>
    </w:p>
    <w:p w:rsidR="00A25CF0" w:rsidRDefault="00A25CF0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F401A7" w:rsidRPr="00942071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942071">
        <w:rPr>
          <w:rFonts w:ascii="Times New Roman" w:hAnsi="Times New Roman"/>
          <w:b/>
          <w:bCs/>
          <w:i/>
          <w:sz w:val="24"/>
          <w:szCs w:val="24"/>
        </w:rPr>
        <w:t>Дневное отделение</w:t>
      </w:r>
    </w:p>
    <w:tbl>
      <w:tblPr>
        <w:tblW w:w="4862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53"/>
        <w:gridCol w:w="708"/>
        <w:gridCol w:w="709"/>
        <w:gridCol w:w="709"/>
        <w:gridCol w:w="709"/>
        <w:gridCol w:w="709"/>
        <w:gridCol w:w="1092"/>
      </w:tblGrid>
      <w:tr w:rsidR="00F401A7" w:rsidRPr="0015395E" w:rsidTr="00F415B1">
        <w:trPr>
          <w:cantSplit/>
          <w:trHeight w:val="363"/>
        </w:trPr>
        <w:tc>
          <w:tcPr>
            <w:tcW w:w="693" w:type="dxa"/>
            <w:vMerge w:val="restart"/>
            <w:vAlign w:val="cente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циплины </w:t>
            </w:r>
          </w:p>
        </w:tc>
        <w:tc>
          <w:tcPr>
            <w:tcW w:w="3544" w:type="dxa"/>
            <w:gridSpan w:val="5"/>
            <w:vAlign w:val="cente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деятельности, включая самостоятельную работу студентов (в часах)</w:t>
            </w:r>
          </w:p>
        </w:tc>
        <w:tc>
          <w:tcPr>
            <w:tcW w:w="1092" w:type="dxa"/>
            <w:vMerge w:val="restart"/>
            <w:textDirection w:val="btLr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кущего контроля</w:t>
            </w:r>
          </w:p>
        </w:tc>
      </w:tr>
      <w:tr w:rsidR="00F401A7" w:rsidRPr="0015395E" w:rsidTr="00F415B1">
        <w:trPr>
          <w:cantSplit/>
          <w:trHeight w:val="587"/>
        </w:trPr>
        <w:tc>
          <w:tcPr>
            <w:tcW w:w="693" w:type="dxa"/>
            <w:vMerge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401A7" w:rsidRPr="00BD3992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F401A7" w:rsidRPr="00BD3992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ЛР</w:t>
            </w:r>
          </w:p>
        </w:tc>
        <w:tc>
          <w:tcPr>
            <w:tcW w:w="709" w:type="dxa"/>
            <w:vAlign w:val="center"/>
          </w:tcPr>
          <w:p w:rsidR="00F401A7" w:rsidRPr="00BD3992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:rsidR="00F401A7" w:rsidRPr="00BD3992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СРС</w:t>
            </w:r>
          </w:p>
        </w:tc>
        <w:tc>
          <w:tcPr>
            <w:tcW w:w="709" w:type="dxa"/>
            <w:vAlign w:val="center"/>
          </w:tcPr>
          <w:p w:rsidR="00F401A7" w:rsidRPr="00BD3992" w:rsidRDefault="000B25A9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В</w:t>
            </w:r>
            <w:r w:rsidR="00F401A7" w:rsidRPr="00BD3992">
              <w:rPr>
                <w:rFonts w:ascii="Times New Roman" w:hAnsi="Times New Roman"/>
                <w:b/>
                <w:bCs/>
                <w:szCs w:val="24"/>
              </w:rPr>
              <w:t>с</w:t>
            </w:r>
            <w:r w:rsidR="00F401A7" w:rsidRPr="00BD3992">
              <w:rPr>
                <w:rFonts w:ascii="Times New Roman" w:hAnsi="Times New Roman"/>
                <w:b/>
                <w:bCs/>
                <w:szCs w:val="24"/>
              </w:rPr>
              <w:t>е</w:t>
            </w:r>
            <w:r w:rsidR="00F401A7" w:rsidRPr="00BD3992">
              <w:rPr>
                <w:rFonts w:ascii="Times New Roman" w:hAnsi="Times New Roman"/>
                <w:b/>
                <w:bCs/>
                <w:szCs w:val="24"/>
              </w:rPr>
              <w:t>го</w:t>
            </w:r>
          </w:p>
        </w:tc>
        <w:tc>
          <w:tcPr>
            <w:tcW w:w="1092" w:type="dxa"/>
            <w:vMerge/>
          </w:tcPr>
          <w:p w:rsidR="00F401A7" w:rsidRPr="00BD3992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401A7" w:rsidRPr="0015395E" w:rsidTr="00F415B1">
        <w:trPr>
          <w:cantSplit/>
          <w:trHeight w:val="363"/>
        </w:trPr>
        <w:tc>
          <w:tcPr>
            <w:tcW w:w="693" w:type="dxa"/>
          </w:tcPr>
          <w:p w:rsidR="00F401A7" w:rsidRPr="00942071" w:rsidRDefault="00F401A7" w:rsidP="00CD5A3E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1A7" w:rsidRPr="0015395E" w:rsidRDefault="000B25A9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раметрами». Методы решения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и неравенств с параметром</w:t>
            </w:r>
          </w:p>
        </w:tc>
        <w:tc>
          <w:tcPr>
            <w:tcW w:w="708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F401A7" w:rsidRDefault="00943B6E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Мат.</w:t>
            </w:r>
          </w:p>
          <w:p w:rsidR="00943B6E" w:rsidRPr="0015395E" w:rsidRDefault="00943B6E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</w:t>
            </w:r>
          </w:p>
        </w:tc>
      </w:tr>
      <w:tr w:rsidR="00F401A7" w:rsidRPr="0015395E" w:rsidTr="00F415B1">
        <w:trPr>
          <w:cantSplit/>
          <w:trHeight w:val="363"/>
        </w:trPr>
        <w:tc>
          <w:tcPr>
            <w:tcW w:w="693" w:type="dxa"/>
          </w:tcPr>
          <w:p w:rsidR="00F401A7" w:rsidRPr="00942071" w:rsidRDefault="00F401A7" w:rsidP="00CD5A3E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1A7" w:rsidRPr="0015395E" w:rsidRDefault="000B25A9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708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92" w:type="dxa"/>
          </w:tcPr>
          <w:p w:rsidR="00F401A7" w:rsidRPr="0015395E" w:rsidRDefault="00943B6E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Сам. Работа</w:t>
            </w:r>
          </w:p>
        </w:tc>
      </w:tr>
      <w:tr w:rsidR="00F401A7" w:rsidRPr="0015395E" w:rsidTr="00F415B1">
        <w:trPr>
          <w:cantSplit/>
          <w:trHeight w:val="363"/>
        </w:trPr>
        <w:tc>
          <w:tcPr>
            <w:tcW w:w="693" w:type="dxa"/>
          </w:tcPr>
          <w:p w:rsidR="00F401A7" w:rsidRPr="00942071" w:rsidRDefault="00F401A7" w:rsidP="00CD5A3E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1A7" w:rsidRPr="0015395E" w:rsidRDefault="000B219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708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92" w:type="dxa"/>
          </w:tcPr>
          <w:p w:rsidR="00F401A7" w:rsidRPr="0015395E" w:rsidRDefault="00943B6E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Сам. Работа</w:t>
            </w:r>
          </w:p>
        </w:tc>
      </w:tr>
      <w:tr w:rsidR="00F401A7" w:rsidRPr="0015395E" w:rsidTr="00F415B1">
        <w:trPr>
          <w:cantSplit/>
          <w:trHeight w:val="363"/>
        </w:trPr>
        <w:tc>
          <w:tcPr>
            <w:tcW w:w="693" w:type="dxa"/>
          </w:tcPr>
          <w:p w:rsidR="00F401A7" w:rsidRPr="00942071" w:rsidRDefault="00F401A7" w:rsidP="00CD5A3E">
            <w:pPr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708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401A7" w:rsidRPr="0015395E" w:rsidRDefault="00F401A7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92" w:type="dxa"/>
          </w:tcPr>
          <w:p w:rsidR="00F401A7" w:rsidRPr="0015395E" w:rsidRDefault="00830E8B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 в форме ЕГЭ</w:t>
            </w:r>
          </w:p>
        </w:tc>
      </w:tr>
    </w:tbl>
    <w:p w:rsidR="00F401A7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415B1" w:rsidRDefault="00F415B1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Заоч</w:t>
      </w:r>
      <w:r w:rsidRPr="00942071">
        <w:rPr>
          <w:rFonts w:ascii="Times New Roman" w:hAnsi="Times New Roman"/>
          <w:b/>
          <w:bCs/>
          <w:i/>
          <w:sz w:val="24"/>
          <w:szCs w:val="24"/>
        </w:rPr>
        <w:t>ное отделение</w:t>
      </w:r>
    </w:p>
    <w:p w:rsidR="00D13715" w:rsidRPr="00D13715" w:rsidRDefault="001469E4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9 семестр</w:t>
      </w:r>
      <w:r w:rsidR="002E15BE"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</w:p>
    <w:tbl>
      <w:tblPr>
        <w:tblW w:w="4862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53"/>
        <w:gridCol w:w="708"/>
        <w:gridCol w:w="709"/>
        <w:gridCol w:w="709"/>
        <w:gridCol w:w="709"/>
        <w:gridCol w:w="709"/>
        <w:gridCol w:w="1092"/>
      </w:tblGrid>
      <w:tr w:rsidR="00F415B1" w:rsidRPr="0015395E" w:rsidTr="00F415B1">
        <w:trPr>
          <w:cantSplit/>
          <w:trHeight w:val="363"/>
        </w:trPr>
        <w:tc>
          <w:tcPr>
            <w:tcW w:w="693" w:type="dxa"/>
            <w:vMerge w:val="restart"/>
            <w:vAlign w:val="center"/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циплины </w:t>
            </w:r>
          </w:p>
        </w:tc>
        <w:tc>
          <w:tcPr>
            <w:tcW w:w="3544" w:type="dxa"/>
            <w:gridSpan w:val="5"/>
            <w:vAlign w:val="center"/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деятельности, включая самостоятельную работу студентов (в часах)</w:t>
            </w:r>
          </w:p>
        </w:tc>
        <w:tc>
          <w:tcPr>
            <w:tcW w:w="1092" w:type="dxa"/>
            <w:vMerge w:val="restart"/>
            <w:textDirection w:val="btLr"/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кущего контроля</w:t>
            </w:r>
          </w:p>
        </w:tc>
      </w:tr>
      <w:tr w:rsidR="00F415B1" w:rsidRPr="0015395E" w:rsidTr="00F415B1">
        <w:trPr>
          <w:cantSplit/>
          <w:trHeight w:val="587"/>
        </w:trPr>
        <w:tc>
          <w:tcPr>
            <w:tcW w:w="693" w:type="dxa"/>
            <w:vMerge/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415B1" w:rsidRPr="00BD3992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F415B1" w:rsidRPr="00BD3992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ЛР</w:t>
            </w:r>
          </w:p>
        </w:tc>
        <w:tc>
          <w:tcPr>
            <w:tcW w:w="709" w:type="dxa"/>
            <w:vAlign w:val="center"/>
          </w:tcPr>
          <w:p w:rsidR="00F415B1" w:rsidRPr="00BD3992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:rsidR="00F415B1" w:rsidRPr="00BD3992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СРС</w:t>
            </w:r>
          </w:p>
        </w:tc>
        <w:tc>
          <w:tcPr>
            <w:tcW w:w="709" w:type="dxa"/>
            <w:vAlign w:val="center"/>
          </w:tcPr>
          <w:p w:rsidR="00F415B1" w:rsidRPr="00BD3992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Вс</w:t>
            </w:r>
            <w:r w:rsidRPr="00BD3992">
              <w:rPr>
                <w:rFonts w:ascii="Times New Roman" w:hAnsi="Times New Roman"/>
                <w:b/>
                <w:bCs/>
                <w:szCs w:val="24"/>
              </w:rPr>
              <w:t>е</w:t>
            </w:r>
            <w:r w:rsidRPr="00BD3992">
              <w:rPr>
                <w:rFonts w:ascii="Times New Roman" w:hAnsi="Times New Roman"/>
                <w:b/>
                <w:bCs/>
                <w:szCs w:val="24"/>
              </w:rPr>
              <w:t>го</w:t>
            </w:r>
          </w:p>
        </w:tc>
        <w:tc>
          <w:tcPr>
            <w:tcW w:w="1092" w:type="dxa"/>
            <w:vMerge/>
          </w:tcPr>
          <w:p w:rsidR="00F415B1" w:rsidRPr="00BD3992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415B1" w:rsidRPr="0015395E" w:rsidTr="002E15BE">
        <w:trPr>
          <w:cantSplit/>
          <w:trHeight w:val="363"/>
        </w:trPr>
        <w:tc>
          <w:tcPr>
            <w:tcW w:w="693" w:type="dxa"/>
            <w:tcBorders>
              <w:bottom w:val="single" w:sz="4" w:space="0" w:color="auto"/>
            </w:tcBorders>
          </w:tcPr>
          <w:p w:rsidR="00F415B1" w:rsidRPr="00942071" w:rsidRDefault="00F415B1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раметрами». Методы решения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и неравенств с параметром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F415B1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Мат.</w:t>
            </w:r>
          </w:p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Диктант</w:t>
            </w:r>
          </w:p>
        </w:tc>
      </w:tr>
      <w:tr w:rsidR="00F415B1" w:rsidRPr="0015395E" w:rsidTr="002E15BE">
        <w:trPr>
          <w:cantSplit/>
          <w:trHeight w:val="3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15B1" w:rsidRPr="00942071" w:rsidRDefault="00F415B1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415B1" w:rsidRPr="0015395E" w:rsidRDefault="001469E4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15B1" w:rsidRPr="0015395E" w:rsidRDefault="00F415B1" w:rsidP="001469E4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469E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F415B1" w:rsidRPr="0015395E" w:rsidRDefault="001469E4" w:rsidP="001469E4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415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Сам. Работа</w:t>
            </w:r>
          </w:p>
        </w:tc>
      </w:tr>
      <w:tr w:rsidR="00F415B1" w:rsidRPr="0015395E" w:rsidTr="002E15BE">
        <w:trPr>
          <w:cantSplit/>
          <w:trHeight w:val="36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942071" w:rsidRDefault="00F415B1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15395E" w:rsidRDefault="00F415B1" w:rsidP="001469E4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15395E" w:rsidRDefault="00F415B1" w:rsidP="001B327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15395E" w:rsidRDefault="00F415B1" w:rsidP="001B327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B1" w:rsidRPr="0015395E" w:rsidRDefault="00F415B1" w:rsidP="001B327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15B1" w:rsidRPr="0015395E" w:rsidTr="002E15BE">
        <w:trPr>
          <w:cantSplit/>
          <w:trHeight w:val="363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Default="00F415B1" w:rsidP="002E15B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5BE" w:rsidRPr="00942071" w:rsidRDefault="002E15BE" w:rsidP="002E15B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Pr="0015395E" w:rsidRDefault="00F415B1" w:rsidP="001B327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Pr="0015395E" w:rsidRDefault="00F415B1" w:rsidP="001B327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B1" w:rsidRPr="0015395E" w:rsidRDefault="00F415B1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327F" w:rsidRPr="002E15BE" w:rsidRDefault="002E15BE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E15BE">
        <w:rPr>
          <w:rFonts w:ascii="Times New Roman" w:hAnsi="Times New Roman"/>
          <w:b/>
          <w:bCs/>
          <w:i/>
          <w:sz w:val="24"/>
          <w:szCs w:val="24"/>
        </w:rPr>
        <w:t>10 семестр</w:t>
      </w:r>
    </w:p>
    <w:tbl>
      <w:tblPr>
        <w:tblW w:w="4862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53"/>
        <w:gridCol w:w="708"/>
        <w:gridCol w:w="709"/>
        <w:gridCol w:w="709"/>
        <w:gridCol w:w="709"/>
        <w:gridCol w:w="709"/>
        <w:gridCol w:w="1092"/>
      </w:tblGrid>
      <w:tr w:rsidR="001B327F" w:rsidRPr="0015395E" w:rsidTr="00FF1A48">
        <w:trPr>
          <w:cantSplit/>
          <w:trHeight w:val="363"/>
        </w:trPr>
        <w:tc>
          <w:tcPr>
            <w:tcW w:w="693" w:type="dxa"/>
            <w:vMerge w:val="restart"/>
            <w:vAlign w:val="center"/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циплины </w:t>
            </w:r>
          </w:p>
        </w:tc>
        <w:tc>
          <w:tcPr>
            <w:tcW w:w="3544" w:type="dxa"/>
            <w:gridSpan w:val="5"/>
            <w:vAlign w:val="center"/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деятельности, включая самостоятельную работу студентов (в часах)</w:t>
            </w:r>
          </w:p>
        </w:tc>
        <w:tc>
          <w:tcPr>
            <w:tcW w:w="1092" w:type="dxa"/>
            <w:vMerge w:val="restart"/>
            <w:textDirection w:val="btLr"/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кущего контроля</w:t>
            </w:r>
          </w:p>
        </w:tc>
      </w:tr>
      <w:tr w:rsidR="001B327F" w:rsidRPr="0015395E" w:rsidTr="00FF1A48">
        <w:trPr>
          <w:cantSplit/>
          <w:trHeight w:val="587"/>
        </w:trPr>
        <w:tc>
          <w:tcPr>
            <w:tcW w:w="693" w:type="dxa"/>
            <w:vMerge/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B327F" w:rsidRPr="00BD3992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1B327F" w:rsidRPr="00BD3992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ЛР</w:t>
            </w:r>
          </w:p>
        </w:tc>
        <w:tc>
          <w:tcPr>
            <w:tcW w:w="709" w:type="dxa"/>
            <w:vAlign w:val="center"/>
          </w:tcPr>
          <w:p w:rsidR="001B327F" w:rsidRPr="00BD3992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:rsidR="001B327F" w:rsidRPr="00BD3992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СРС</w:t>
            </w:r>
          </w:p>
        </w:tc>
        <w:tc>
          <w:tcPr>
            <w:tcW w:w="709" w:type="dxa"/>
            <w:vAlign w:val="center"/>
          </w:tcPr>
          <w:p w:rsidR="001B327F" w:rsidRPr="00BD3992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D3992">
              <w:rPr>
                <w:rFonts w:ascii="Times New Roman" w:hAnsi="Times New Roman"/>
                <w:b/>
                <w:bCs/>
                <w:szCs w:val="24"/>
              </w:rPr>
              <w:t>Вс</w:t>
            </w:r>
            <w:r w:rsidRPr="00BD3992">
              <w:rPr>
                <w:rFonts w:ascii="Times New Roman" w:hAnsi="Times New Roman"/>
                <w:b/>
                <w:bCs/>
                <w:szCs w:val="24"/>
              </w:rPr>
              <w:t>е</w:t>
            </w:r>
            <w:r w:rsidRPr="00BD3992">
              <w:rPr>
                <w:rFonts w:ascii="Times New Roman" w:hAnsi="Times New Roman"/>
                <w:b/>
                <w:bCs/>
                <w:szCs w:val="24"/>
              </w:rPr>
              <w:t>го</w:t>
            </w:r>
          </w:p>
        </w:tc>
        <w:tc>
          <w:tcPr>
            <w:tcW w:w="1092" w:type="dxa"/>
            <w:vMerge/>
          </w:tcPr>
          <w:p w:rsidR="001B327F" w:rsidRPr="00BD3992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B327F" w:rsidRPr="0015395E" w:rsidTr="002E15BE">
        <w:trPr>
          <w:cantSplit/>
          <w:trHeight w:val="363"/>
        </w:trPr>
        <w:tc>
          <w:tcPr>
            <w:tcW w:w="693" w:type="dxa"/>
            <w:tcBorders>
              <w:bottom w:val="single" w:sz="4" w:space="0" w:color="auto"/>
            </w:tcBorders>
          </w:tcPr>
          <w:p w:rsidR="001B327F" w:rsidRPr="00942071" w:rsidRDefault="002E15BE" w:rsidP="00FF1A48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Контр. Работа</w:t>
            </w:r>
          </w:p>
        </w:tc>
      </w:tr>
      <w:tr w:rsidR="001B327F" w:rsidRPr="0015395E" w:rsidTr="002E15BE">
        <w:trPr>
          <w:cantSplit/>
          <w:trHeight w:val="363"/>
        </w:trPr>
        <w:tc>
          <w:tcPr>
            <w:tcW w:w="693" w:type="dxa"/>
            <w:tcBorders>
              <w:bottom w:val="single" w:sz="4" w:space="0" w:color="auto"/>
            </w:tcBorders>
          </w:tcPr>
          <w:p w:rsidR="001B327F" w:rsidRPr="00942071" w:rsidRDefault="002E15BE" w:rsidP="00FF1A48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ГИА и ЕГЭ по математике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B327F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1B327F" w:rsidRPr="0015395E" w:rsidTr="002E15BE">
        <w:trPr>
          <w:cantSplit/>
          <w:trHeight w:val="363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942071" w:rsidRDefault="001B327F" w:rsidP="00FF1A48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27F" w:rsidRPr="0015395E" w:rsidTr="002E15BE">
        <w:trPr>
          <w:cantSplit/>
          <w:trHeight w:val="36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1B327F" w:rsidRPr="00942071" w:rsidRDefault="001B327F" w:rsidP="00FF1A48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327F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5B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5BE" w:rsidRPr="0015395E" w:rsidRDefault="002E15BE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1B327F" w:rsidRPr="0015395E" w:rsidRDefault="001B327F" w:rsidP="00FF1A4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01A7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lastRenderedPageBreak/>
        <w:t>4.2.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5395E">
        <w:rPr>
          <w:rFonts w:ascii="Times New Roman" w:hAnsi="Times New Roman"/>
          <w:b/>
          <w:bCs/>
          <w:sz w:val="24"/>
          <w:szCs w:val="24"/>
        </w:rPr>
        <w:t>. Содержан</w:t>
      </w:r>
      <w:r>
        <w:rPr>
          <w:rFonts w:ascii="Times New Roman" w:hAnsi="Times New Roman"/>
          <w:b/>
          <w:bCs/>
          <w:sz w:val="24"/>
          <w:szCs w:val="24"/>
        </w:rPr>
        <w:t xml:space="preserve">ие разделов учебной дисциплины </w:t>
      </w:r>
    </w:p>
    <w:p w:rsidR="00A25CF0" w:rsidRDefault="00A25CF0" w:rsidP="00CD5A3E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B7921" w:rsidRDefault="00DB7921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B7921">
        <w:rPr>
          <w:rFonts w:ascii="Times New Roman" w:hAnsi="Times New Roman"/>
          <w:bCs/>
          <w:i/>
          <w:sz w:val="24"/>
          <w:szCs w:val="24"/>
        </w:rPr>
        <w:t>1. Основные понятия темы «Задачи с параметрами». Методы решения уравнений и неравенств с параметром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DB7921" w:rsidRDefault="00DB7921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 Основные понятия темы «Задачи с параметрами».</w:t>
      </w:r>
    </w:p>
    <w:p w:rsidR="00DB7921" w:rsidRDefault="00DB7921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Ось параметра и графическая иллюстрация ответа.</w:t>
      </w:r>
    </w:p>
    <w:p w:rsidR="00DB7921" w:rsidRDefault="00DB7921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Аналитический метод решения задач с параметром.</w:t>
      </w:r>
    </w:p>
    <w:p w:rsidR="00C55045" w:rsidRDefault="00DB7921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</w:t>
      </w:r>
      <w:r w:rsidR="00C55045">
        <w:rPr>
          <w:rFonts w:ascii="Times New Roman" w:hAnsi="Times New Roman"/>
          <w:bCs/>
          <w:sz w:val="24"/>
          <w:szCs w:val="24"/>
        </w:rPr>
        <w:t>Графический метод решения задач с параметром.</w:t>
      </w:r>
    </w:p>
    <w:p w:rsidR="00DB7921" w:rsidRDefault="00C55045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5045">
        <w:rPr>
          <w:rFonts w:ascii="Times New Roman" w:hAnsi="Times New Roman"/>
          <w:bCs/>
          <w:i/>
          <w:sz w:val="24"/>
          <w:szCs w:val="24"/>
        </w:rPr>
        <w:t>2. Решение различных видов уравнений и неравенств с параметром.</w:t>
      </w:r>
    </w:p>
    <w:p w:rsidR="00C55045" w:rsidRDefault="00C55045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Линейные уравнения и неравенства с параметром.</w:t>
      </w:r>
    </w:p>
    <w:p w:rsidR="00C55045" w:rsidRDefault="00C55045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 Квадратные уравнения и неравенства с параметром.</w:t>
      </w:r>
    </w:p>
    <w:p w:rsidR="00C55045" w:rsidRPr="00C55045" w:rsidRDefault="00C55045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2.3. Тригонометрические, показательные, логарифмические, иррациональные             </w:t>
      </w:r>
      <w:r w:rsidR="006024C5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уравнения и неравенства.</w:t>
      </w:r>
    </w:p>
    <w:p w:rsidR="00DB7921" w:rsidRPr="00167278" w:rsidRDefault="00C55045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67278">
        <w:rPr>
          <w:rFonts w:ascii="Times New Roman" w:hAnsi="Times New Roman"/>
          <w:bCs/>
          <w:i/>
          <w:sz w:val="24"/>
          <w:szCs w:val="24"/>
        </w:rPr>
        <w:t>3. Задачи математических олимпиад.</w:t>
      </w:r>
    </w:p>
    <w:p w:rsidR="00C55045" w:rsidRDefault="00C55045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</w:t>
      </w:r>
      <w:r w:rsidR="00167278">
        <w:rPr>
          <w:rFonts w:ascii="Times New Roman" w:hAnsi="Times New Roman"/>
          <w:bCs/>
          <w:sz w:val="24"/>
          <w:szCs w:val="24"/>
        </w:rPr>
        <w:t xml:space="preserve">Школьные </w:t>
      </w:r>
      <w:r>
        <w:rPr>
          <w:rFonts w:ascii="Times New Roman" w:hAnsi="Times New Roman"/>
          <w:bCs/>
          <w:sz w:val="24"/>
          <w:szCs w:val="24"/>
        </w:rPr>
        <w:t>олимпиады по математике.</w:t>
      </w:r>
    </w:p>
    <w:p w:rsidR="00167278" w:rsidRDefault="00167278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 Районные олимпиады по математике.</w:t>
      </w:r>
    </w:p>
    <w:p w:rsidR="00C55045" w:rsidRDefault="00167278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 Региональные олимпиады по математике.</w:t>
      </w:r>
    </w:p>
    <w:p w:rsidR="00DB7921" w:rsidRPr="00167278" w:rsidRDefault="00167278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67278">
        <w:rPr>
          <w:rFonts w:ascii="Times New Roman" w:hAnsi="Times New Roman"/>
          <w:bCs/>
          <w:i/>
          <w:sz w:val="24"/>
          <w:szCs w:val="24"/>
        </w:rPr>
        <w:t>4. Задачи ГИА и ЕГЭ по математике.</w:t>
      </w:r>
    </w:p>
    <w:p w:rsidR="00167278" w:rsidRPr="00DB7921" w:rsidRDefault="00167278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Решение избранных задач ГИА по математике.</w:t>
      </w:r>
    </w:p>
    <w:p w:rsidR="00F415B1" w:rsidRDefault="00167278" w:rsidP="00A25CF0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Решение избранных задач  ЕГЭ по математике.</w:t>
      </w:r>
    </w:p>
    <w:p w:rsidR="00CD5A3E" w:rsidRDefault="00CD5A3E" w:rsidP="00CD5A3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4.2.3. Образовательные технологии</w:t>
      </w:r>
    </w:p>
    <w:p w:rsidR="00CD5A3E" w:rsidRDefault="00CD5A3E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F401A7" w:rsidRPr="00942071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942071">
        <w:rPr>
          <w:rFonts w:ascii="Times New Roman" w:hAnsi="Times New Roman"/>
          <w:b/>
          <w:bCs/>
          <w:i/>
          <w:sz w:val="24"/>
          <w:szCs w:val="24"/>
        </w:rPr>
        <w:t>Дневное отделение</w:t>
      </w: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888"/>
        <w:gridCol w:w="4684"/>
      </w:tblGrid>
      <w:tr w:rsidR="00F401A7" w:rsidRPr="0015395E" w:rsidTr="002A01BA">
        <w:trPr>
          <w:trHeight w:val="341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F401A7" w:rsidRPr="0015395E" w:rsidRDefault="00F401A7" w:rsidP="00CD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8" w:type="dxa"/>
            <w:tcBorders>
              <w:bottom w:val="single" w:sz="8" w:space="0" w:color="auto"/>
            </w:tcBorders>
            <w:vAlign w:val="center"/>
          </w:tcPr>
          <w:p w:rsidR="00F401A7" w:rsidRPr="0015395E" w:rsidRDefault="00F401A7" w:rsidP="00CD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4684" w:type="dxa"/>
            <w:tcBorders>
              <w:bottom w:val="single" w:sz="8" w:space="0" w:color="auto"/>
            </w:tcBorders>
            <w:vAlign w:val="center"/>
          </w:tcPr>
          <w:p w:rsidR="00F401A7" w:rsidRPr="0015395E" w:rsidRDefault="00F401A7" w:rsidP="00CD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</w:tr>
      <w:tr w:rsidR="002A01BA" w:rsidRPr="0015395E" w:rsidTr="002A01BA">
        <w:trPr>
          <w:trHeight w:val="341"/>
        </w:trPr>
        <w:tc>
          <w:tcPr>
            <w:tcW w:w="756" w:type="dxa"/>
            <w:tcBorders>
              <w:top w:val="single" w:sz="8" w:space="0" w:color="auto"/>
              <w:bottom w:val="nil"/>
            </w:tcBorders>
          </w:tcPr>
          <w:p w:rsidR="002A01BA" w:rsidRPr="0015395E" w:rsidRDefault="002A01BA" w:rsidP="00CD5A3E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bottom w:val="nil"/>
            </w:tcBorders>
          </w:tcPr>
          <w:p w:rsidR="002A01BA" w:rsidRPr="0015395E" w:rsidRDefault="002A01BA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уравнений и неравенств с параме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ром</w:t>
            </w:r>
          </w:p>
        </w:tc>
        <w:tc>
          <w:tcPr>
            <w:tcW w:w="4684" w:type="dxa"/>
            <w:tcBorders>
              <w:top w:val="single" w:sz="8" w:space="0" w:color="auto"/>
              <w:bottom w:val="nil"/>
            </w:tcBorders>
          </w:tcPr>
          <w:p w:rsidR="00456748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лекция-визуализация</w:t>
            </w:r>
          </w:p>
          <w:p w:rsidR="002A01BA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456748" w:rsidRPr="0015395E" w:rsidTr="002A01BA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456748" w:rsidRPr="0015395E" w:rsidRDefault="00456748" w:rsidP="00CD5A3E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и неравенств с параметром</w:t>
            </w:r>
          </w:p>
        </w:tc>
        <w:tc>
          <w:tcPr>
            <w:tcW w:w="4684" w:type="dxa"/>
            <w:tcBorders>
              <w:bottom w:val="nil"/>
            </w:tcBorders>
          </w:tcPr>
          <w:p w:rsidR="00456748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456748" w:rsidRPr="0015395E" w:rsidTr="00A25CF0">
        <w:trPr>
          <w:trHeight w:val="341"/>
        </w:trPr>
        <w:tc>
          <w:tcPr>
            <w:tcW w:w="756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456748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П.З.: проблемное решение задач </w:t>
            </w:r>
          </w:p>
        </w:tc>
      </w:tr>
      <w:tr w:rsidR="00456748" w:rsidRPr="0015395E" w:rsidTr="00A25CF0">
        <w:trPr>
          <w:trHeight w:val="341"/>
        </w:trPr>
        <w:tc>
          <w:tcPr>
            <w:tcW w:w="756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456748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проектов</w:t>
            </w:r>
          </w:p>
        </w:tc>
      </w:tr>
    </w:tbl>
    <w:p w:rsidR="00A25CF0" w:rsidRPr="00754586" w:rsidRDefault="00754586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 </w:t>
      </w:r>
      <w:r w:rsidRPr="00754586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16</w:t>
      </w:r>
      <w:r w:rsidR="00C371D9">
        <w:rPr>
          <w:rFonts w:ascii="Times New Roman" w:hAnsi="Times New Roman"/>
          <w:bCs/>
          <w:sz w:val="24"/>
          <w:szCs w:val="24"/>
        </w:rPr>
        <w:t xml:space="preserve"> ч</w:t>
      </w:r>
      <w:r>
        <w:rPr>
          <w:rFonts w:ascii="Times New Roman" w:hAnsi="Times New Roman"/>
          <w:bCs/>
          <w:sz w:val="24"/>
          <w:szCs w:val="24"/>
        </w:rPr>
        <w:t xml:space="preserve">  (42% ) – интерактивных занятий от объёма аудиторных занятий.</w:t>
      </w: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942071">
        <w:rPr>
          <w:rFonts w:ascii="Times New Roman" w:hAnsi="Times New Roman"/>
          <w:b/>
          <w:bCs/>
          <w:i/>
          <w:sz w:val="24"/>
          <w:szCs w:val="24"/>
        </w:rPr>
        <w:t>Заочное отделение</w:t>
      </w: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888"/>
        <w:gridCol w:w="4684"/>
      </w:tblGrid>
      <w:tr w:rsidR="00456748" w:rsidRPr="0015395E" w:rsidTr="00831AB7">
        <w:trPr>
          <w:trHeight w:val="341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456748" w:rsidRPr="0015395E" w:rsidRDefault="00456748" w:rsidP="00CD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8" w:type="dxa"/>
            <w:tcBorders>
              <w:bottom w:val="single" w:sz="8" w:space="0" w:color="auto"/>
            </w:tcBorders>
            <w:vAlign w:val="center"/>
          </w:tcPr>
          <w:p w:rsidR="00456748" w:rsidRPr="0015395E" w:rsidRDefault="00456748" w:rsidP="00CD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4684" w:type="dxa"/>
            <w:tcBorders>
              <w:bottom w:val="single" w:sz="8" w:space="0" w:color="auto"/>
            </w:tcBorders>
            <w:vAlign w:val="center"/>
          </w:tcPr>
          <w:p w:rsidR="00456748" w:rsidRPr="0015395E" w:rsidRDefault="00456748" w:rsidP="00CD5A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</w:tr>
      <w:tr w:rsidR="00456748" w:rsidRPr="0015395E" w:rsidTr="00831AB7">
        <w:trPr>
          <w:trHeight w:val="341"/>
        </w:trPr>
        <w:tc>
          <w:tcPr>
            <w:tcW w:w="756" w:type="dxa"/>
            <w:tcBorders>
              <w:top w:val="single" w:sz="8" w:space="0" w:color="auto"/>
              <w:bottom w:val="nil"/>
            </w:tcBorders>
          </w:tcPr>
          <w:p w:rsidR="00456748" w:rsidRPr="0015395E" w:rsidRDefault="00456748" w:rsidP="00CD5A3E">
            <w:pPr>
              <w:numPr>
                <w:ilvl w:val="0"/>
                <w:numId w:val="12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8" w:space="0" w:color="auto"/>
              <w:bottom w:val="nil"/>
            </w:tcBorders>
          </w:tcPr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уравнений и неравенств с параме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ром</w:t>
            </w:r>
          </w:p>
        </w:tc>
        <w:tc>
          <w:tcPr>
            <w:tcW w:w="4684" w:type="dxa"/>
            <w:tcBorders>
              <w:top w:val="single" w:sz="8" w:space="0" w:color="auto"/>
              <w:bottom w:val="nil"/>
            </w:tcBorders>
          </w:tcPr>
          <w:p w:rsidR="00456748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использованием ЦОР</w:t>
            </w:r>
          </w:p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456748" w:rsidRPr="0015395E" w:rsidTr="00831AB7">
        <w:trPr>
          <w:trHeight w:val="341"/>
        </w:trPr>
        <w:tc>
          <w:tcPr>
            <w:tcW w:w="756" w:type="dxa"/>
            <w:tcBorders>
              <w:bottom w:val="nil"/>
            </w:tcBorders>
          </w:tcPr>
          <w:p w:rsidR="00456748" w:rsidRPr="0015395E" w:rsidRDefault="00456748" w:rsidP="00CD5A3E">
            <w:pPr>
              <w:numPr>
                <w:ilvl w:val="0"/>
                <w:numId w:val="12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и неравенств с параметром</w:t>
            </w:r>
          </w:p>
        </w:tc>
        <w:tc>
          <w:tcPr>
            <w:tcW w:w="4684" w:type="dxa"/>
            <w:tcBorders>
              <w:bottom w:val="nil"/>
            </w:tcBorders>
          </w:tcPr>
          <w:p w:rsidR="00456748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метод ключевых задач</w:t>
            </w:r>
          </w:p>
        </w:tc>
      </w:tr>
      <w:tr w:rsidR="00456748" w:rsidRPr="0015395E" w:rsidTr="00A25CF0">
        <w:trPr>
          <w:trHeight w:val="341"/>
        </w:trPr>
        <w:tc>
          <w:tcPr>
            <w:tcW w:w="756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numPr>
                <w:ilvl w:val="0"/>
                <w:numId w:val="12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456748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.: лекция с проблемным изложением</w:t>
            </w:r>
          </w:p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П.З.: проблемное решение задач </w:t>
            </w:r>
          </w:p>
        </w:tc>
      </w:tr>
      <w:tr w:rsidR="00456748" w:rsidRPr="0015395E" w:rsidTr="00A25CF0">
        <w:trPr>
          <w:trHeight w:val="341"/>
        </w:trPr>
        <w:tc>
          <w:tcPr>
            <w:tcW w:w="756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numPr>
                <w:ilvl w:val="0"/>
                <w:numId w:val="12"/>
              </w:num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680244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314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.: лекция с </w:t>
            </w:r>
            <w:r w:rsidR="00680244">
              <w:rPr>
                <w:rFonts w:ascii="Times New Roman" w:hAnsi="Times New Roman"/>
                <w:bCs/>
                <w:sz w:val="24"/>
                <w:szCs w:val="24"/>
              </w:rPr>
              <w:t>использованием ЦОР</w:t>
            </w:r>
          </w:p>
          <w:p w:rsidR="00456748" w:rsidRPr="0015395E" w:rsidRDefault="00456748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П.З.: проблемное решение задач</w:t>
            </w:r>
          </w:p>
        </w:tc>
      </w:tr>
    </w:tbl>
    <w:p w:rsidR="00C371D9" w:rsidRPr="00754586" w:rsidRDefault="00C371D9" w:rsidP="00C371D9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754586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 ч  (43% ) – интерактивных занятий от объёма аудиторных занятий.</w:t>
      </w:r>
    </w:p>
    <w:p w:rsidR="00456748" w:rsidRDefault="00456748" w:rsidP="00CD5A3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1A7" w:rsidRPr="0015395E" w:rsidRDefault="00F401A7" w:rsidP="00A25CF0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lastRenderedPageBreak/>
        <w:t>4.3. САМОСТОЯТЕЛЬНАЯ РАБОТА СТУДЕНТА</w:t>
      </w:r>
    </w:p>
    <w:p w:rsidR="00F401A7" w:rsidRDefault="00F401A7" w:rsidP="00CD5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1A7" w:rsidRDefault="00F401A7" w:rsidP="00CD5A3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5395E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b/>
          <w:sz w:val="24"/>
          <w:szCs w:val="24"/>
        </w:rPr>
        <w:t>1</w:t>
      </w:r>
      <w:r w:rsidRPr="0015395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Планирование</w:t>
      </w:r>
      <w:r w:rsidRPr="0015395E">
        <w:rPr>
          <w:rFonts w:ascii="Times New Roman" w:hAnsi="Times New Roman"/>
          <w:b/>
          <w:sz w:val="24"/>
          <w:szCs w:val="24"/>
        </w:rPr>
        <w:t xml:space="preserve"> СРС</w:t>
      </w:r>
      <w:r w:rsidRPr="0015395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942071">
        <w:rPr>
          <w:rFonts w:ascii="Times New Roman" w:hAnsi="Times New Roman"/>
          <w:b/>
          <w:bCs/>
          <w:i/>
          <w:sz w:val="24"/>
          <w:szCs w:val="24"/>
        </w:rPr>
        <w:t>Дневное отделение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896"/>
        <w:gridCol w:w="5059"/>
        <w:gridCol w:w="828"/>
      </w:tblGrid>
      <w:tr w:rsidR="00724A43" w:rsidTr="00A25CF0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43" w:rsidRDefault="00724A43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43" w:rsidRDefault="00724A43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43" w:rsidRDefault="00724A43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43" w:rsidRDefault="00724A43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25CF0" w:rsidTr="001469E4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и неравенств с пар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метром </w:t>
            </w:r>
          </w:p>
        </w:tc>
        <w:tc>
          <w:tcPr>
            <w:tcW w:w="2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Обязательные индивидуальные задания по каждому разделу дисциплины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Составление теоретической карты по 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ному разделу.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Составление терминологического словаря. 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Выделение ключевых задач.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Решение задач из разделов «Задачи для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мостоятельного решения» учебных пособий, приведённых в списке литературы и указа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ных преподавателем. 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Работа над индивидуальными заданиями (проектами). </w:t>
            </w:r>
          </w:p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Решение задач из домашней контрольной работы и тестов.</w:t>
            </w:r>
          </w:p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Составление тематического аннотированн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 каталога литературы и Интернет-ресурсов.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CF0" w:rsidTr="001469E4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дов уравнений и нер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венств с параметром</w:t>
            </w:r>
          </w:p>
        </w:tc>
        <w:tc>
          <w:tcPr>
            <w:tcW w:w="2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25CF0" w:rsidTr="001469E4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2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25CF0" w:rsidTr="001469E4">
        <w:trPr>
          <w:trHeight w:val="578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2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25CF0" w:rsidTr="001469E4">
        <w:trPr>
          <w:trHeight w:val="56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CF0" w:rsidTr="001469E4">
        <w:trPr>
          <w:trHeight w:val="708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25CF0" w:rsidRDefault="00A25CF0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A43" w:rsidRPr="00500538" w:rsidRDefault="00724A43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538">
        <w:rPr>
          <w:rFonts w:ascii="Times New Roman" w:hAnsi="Times New Roman"/>
          <w:b/>
          <w:bCs/>
          <w:sz w:val="24"/>
          <w:szCs w:val="24"/>
        </w:rPr>
        <w:t>Обязательные задания для СРС по всем разделам дисциплины:</w:t>
      </w:r>
    </w:p>
    <w:p w:rsidR="00724A43" w:rsidRDefault="00724A43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подготовка к лекциям и практическим заданиям;</w:t>
      </w:r>
    </w:p>
    <w:p w:rsidR="00724A43" w:rsidRDefault="00724A43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домашних заданий;</w:t>
      </w:r>
    </w:p>
    <w:p w:rsidR="00724A43" w:rsidRDefault="00724A43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индивидуальных заданий.</w:t>
      </w:r>
    </w:p>
    <w:p w:rsidR="00724A43" w:rsidRDefault="00724A43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51F1" w:rsidRDefault="00F351F1" w:rsidP="00CD5A3E">
      <w:pPr>
        <w:tabs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Заочное</w:t>
      </w:r>
      <w:r w:rsidRPr="00942071">
        <w:rPr>
          <w:rFonts w:ascii="Times New Roman" w:hAnsi="Times New Roman"/>
          <w:b/>
          <w:bCs/>
          <w:i/>
          <w:sz w:val="24"/>
          <w:szCs w:val="24"/>
        </w:rPr>
        <w:t xml:space="preserve"> отделение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991"/>
        <w:gridCol w:w="4964"/>
        <w:gridCol w:w="828"/>
      </w:tblGrid>
      <w:tr w:rsidR="00F351F1" w:rsidTr="00D13715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F1" w:rsidRDefault="00F351F1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F1" w:rsidRDefault="00F351F1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F1" w:rsidRDefault="00F351F1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F1" w:rsidRDefault="00F351F1" w:rsidP="00CD5A3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25CF0" w:rsidTr="001469E4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темы «Задачи с параметрами». Методы решения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и неравенств с пар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метром </w:t>
            </w:r>
          </w:p>
        </w:tc>
        <w:tc>
          <w:tcPr>
            <w:tcW w:w="2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Обязательные индивидуальные задания по каждому разделу дисциплины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Составление теоретической карты по 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ному разделу.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Выделение ключевых задач.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Решение задач из разделов «Задачи для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мостоятельного решения» учебных пособий, приведённых в списке литературы и указа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ных преподавателем. </w:t>
            </w:r>
          </w:p>
          <w:p w:rsidR="00A25CF0" w:rsidRDefault="00A25CF0" w:rsidP="00CD5A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Работа над индивидуальными заданиями (проектами).</w:t>
            </w:r>
          </w:p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Решение задач из контрольной работы.</w:t>
            </w:r>
          </w:p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Составление тематического аннотирова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 каталога литературы и Интернет-ресурсов.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5CF0" w:rsidTr="001469E4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различных видов уравнений и неравенств с параметром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273A77" w:rsidRDefault="00273A77" w:rsidP="00273A77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3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A25CF0" w:rsidTr="001469E4">
        <w:trPr>
          <w:trHeight w:val="34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математических олимпиад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0" w:rsidRPr="00273A77" w:rsidRDefault="00A25CF0" w:rsidP="00273A77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3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273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 к.р.</w:t>
            </w:r>
          </w:p>
        </w:tc>
      </w:tr>
      <w:tr w:rsidR="00A25CF0" w:rsidTr="001469E4">
        <w:trPr>
          <w:trHeight w:val="84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CF0" w:rsidRPr="0015395E" w:rsidRDefault="00A25CF0" w:rsidP="00CD5A3E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  ГИА и  ЕГЭ по математике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CF0" w:rsidRDefault="00A25CF0" w:rsidP="00CD5A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CF0" w:rsidRPr="00273A77" w:rsidRDefault="00A25CF0" w:rsidP="00273A77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3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273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A25CF0" w:rsidRDefault="00A25CF0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51F1" w:rsidRPr="00500538" w:rsidRDefault="00F351F1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0538">
        <w:rPr>
          <w:rFonts w:ascii="Times New Roman" w:hAnsi="Times New Roman"/>
          <w:b/>
          <w:bCs/>
          <w:sz w:val="24"/>
          <w:szCs w:val="24"/>
        </w:rPr>
        <w:t>Обязательные задания для СРС по всем разделам дисциплины:</w:t>
      </w:r>
    </w:p>
    <w:p w:rsidR="00F351F1" w:rsidRDefault="00F351F1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подготовка к лекциям и практическим заданиям;</w:t>
      </w:r>
    </w:p>
    <w:p w:rsidR="00F351F1" w:rsidRDefault="00F351F1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выполнение </w:t>
      </w:r>
      <w:r w:rsidR="00891FFE">
        <w:rPr>
          <w:rFonts w:ascii="Times New Roman" w:hAnsi="Times New Roman"/>
          <w:bCs/>
          <w:sz w:val="24"/>
          <w:szCs w:val="24"/>
        </w:rPr>
        <w:t>заданий из контрольной работы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351F1" w:rsidRDefault="00F351F1" w:rsidP="00CD5A3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индивидуальных заданий.</w:t>
      </w:r>
    </w:p>
    <w:p w:rsidR="00F401A7" w:rsidRPr="00104BC9" w:rsidRDefault="00F401A7" w:rsidP="00CD5A3E">
      <w:pPr>
        <w:numPr>
          <w:ilvl w:val="0"/>
          <w:numId w:val="1"/>
        </w:numPr>
        <w:tabs>
          <w:tab w:val="clear" w:pos="1069"/>
          <w:tab w:val="num" w:pos="284"/>
          <w:tab w:val="right" w:leader="underscore" w:pos="963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95E">
        <w:rPr>
          <w:rFonts w:ascii="Times New Roman" w:hAnsi="Times New Roman"/>
          <w:b/>
          <w:bCs/>
          <w:sz w:val="24"/>
          <w:szCs w:val="24"/>
        </w:rPr>
        <w:lastRenderedPageBreak/>
        <w:t xml:space="preserve">ОЦЕНОЧНЫЕ СРЕДСТВА ДЛЯ КОНТРОЛЯ УСПЕВАЕМОСТИ И РЕЗУЛЬТАТОВ ОСВОЕНИЯ УЧЕБНОЙ ДИСЦИПЛИНЫ </w:t>
      </w:r>
    </w:p>
    <w:p w:rsidR="00F401A7" w:rsidRDefault="00F401A7" w:rsidP="00CD5A3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01A7" w:rsidRDefault="00F401A7" w:rsidP="00CD5A3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15395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5395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p w:rsidR="00A25CF0" w:rsidRDefault="00A25CF0" w:rsidP="00CD5A3E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7382" w:rsidRPr="00500538" w:rsidRDefault="001D7382" w:rsidP="00A25CF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0538">
        <w:rPr>
          <w:rFonts w:ascii="Times New Roman" w:hAnsi="Times New Roman"/>
          <w:b/>
          <w:sz w:val="24"/>
          <w:szCs w:val="24"/>
        </w:rPr>
        <w:t>Дневное отделение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текущего контроля оцениваются достижения студентов в процессе освоения дисциплины. В качестве оценочных средств используются: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различные виды устного и письменного контроля (математический диктант, устный опрос по теории,  индивидуальные задания, самостоятельная работа, контрольная работа, коллоквиум, выступление с докладом, реферат);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компьютерное и/или бланочное тестирование;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индивидуальные и/или групповые домашние задания; 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посещение аудиторных занятий;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6FB">
        <w:rPr>
          <w:rFonts w:ascii="Times New Roman" w:hAnsi="Times New Roman"/>
          <w:sz w:val="24"/>
          <w:szCs w:val="24"/>
        </w:rPr>
        <w:t>·</w:t>
      </w:r>
      <w:r w:rsidRPr="00EB0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проекты, презентации.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382" w:rsidRDefault="001D7382" w:rsidP="00CD5A3E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 Промежуточная аттестация по дисциплине</w:t>
      </w:r>
    </w:p>
    <w:p w:rsidR="00A25CF0" w:rsidRDefault="00A25CF0" w:rsidP="00A25CF0">
      <w:pPr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D7382" w:rsidRPr="001D7382" w:rsidRDefault="001D7382" w:rsidP="00A25CF0">
      <w:pPr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Дневное отделение</w:t>
      </w:r>
    </w:p>
    <w:p w:rsidR="001D7382" w:rsidRDefault="001D7382" w:rsidP="00CD5A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студентов по дисциплине предполагает</w:t>
      </w:r>
      <w:r w:rsidR="00831A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зачёт </w:t>
      </w:r>
      <w:r w:rsidR="00831AB7">
        <w:rPr>
          <w:rFonts w:ascii="Times New Roman" w:hAnsi="Times New Roman"/>
          <w:sz w:val="24"/>
          <w:szCs w:val="24"/>
        </w:rPr>
        <w:t>для дневн</w:t>
      </w:r>
      <w:r w:rsidR="00831AB7">
        <w:rPr>
          <w:rFonts w:ascii="Times New Roman" w:hAnsi="Times New Roman"/>
          <w:sz w:val="24"/>
          <w:szCs w:val="24"/>
        </w:rPr>
        <w:t>о</w:t>
      </w:r>
      <w:r w:rsidR="00831AB7">
        <w:rPr>
          <w:rFonts w:ascii="Times New Roman" w:hAnsi="Times New Roman"/>
          <w:sz w:val="24"/>
          <w:szCs w:val="24"/>
        </w:rPr>
        <w:t xml:space="preserve">го отделения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5CF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семестр А</w:t>
      </w:r>
      <w:r w:rsidR="00831AB7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 зачёт и </w:t>
      </w:r>
      <w:r w:rsidR="00831AB7">
        <w:rPr>
          <w:rFonts w:ascii="Times New Roman" w:hAnsi="Times New Roman"/>
          <w:sz w:val="24"/>
          <w:szCs w:val="24"/>
        </w:rPr>
        <w:t xml:space="preserve">контрольная работа для заочного отделения на 5 курсе. Они </w:t>
      </w:r>
      <w:r>
        <w:rPr>
          <w:rFonts w:ascii="Times New Roman" w:hAnsi="Times New Roman"/>
          <w:sz w:val="24"/>
          <w:szCs w:val="24"/>
        </w:rPr>
        <w:t>провод</w:t>
      </w:r>
      <w:r w:rsidR="00831AB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 в соответствии с «Положением о проведении текущего контроля успеваем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и промежуточной аттестации студентов ВГПУ».</w:t>
      </w:r>
    </w:p>
    <w:p w:rsidR="001D7382" w:rsidRDefault="001D7382" w:rsidP="00CD5A3E">
      <w:pPr>
        <w:pStyle w:val="main"/>
        <w:spacing w:before="0" w:beforeAutospacing="0" w:after="0" w:afterAutospacing="0"/>
        <w:ind w:right="-2"/>
        <w:jc w:val="both"/>
        <w:rPr>
          <w:bCs/>
          <w:i/>
        </w:rPr>
      </w:pPr>
    </w:p>
    <w:p w:rsidR="00680244" w:rsidRDefault="00680244" w:rsidP="00CD5A3E">
      <w:pPr>
        <w:pStyle w:val="main"/>
        <w:spacing w:before="0" w:beforeAutospacing="0" w:after="0" w:afterAutospacing="0"/>
        <w:ind w:left="1069" w:right="-2"/>
        <w:jc w:val="center"/>
        <w:rPr>
          <w:b/>
          <w:bCs/>
          <w:i/>
        </w:rPr>
      </w:pPr>
      <w:r>
        <w:rPr>
          <w:b/>
          <w:bCs/>
          <w:i/>
        </w:rPr>
        <w:t>Вопросы для подготовки к зачёту (семестр</w:t>
      </w:r>
      <w:r w:rsidR="001D7382">
        <w:rPr>
          <w:b/>
          <w:bCs/>
          <w:i/>
        </w:rPr>
        <w:t xml:space="preserve"> А</w:t>
      </w:r>
      <w:r>
        <w:rPr>
          <w:b/>
          <w:bCs/>
          <w:i/>
        </w:rPr>
        <w:t>)</w:t>
      </w:r>
    </w:p>
    <w:p w:rsidR="00A25CF0" w:rsidRDefault="00A25CF0" w:rsidP="00CD5A3E">
      <w:pPr>
        <w:pStyle w:val="main"/>
        <w:spacing w:before="0" w:beforeAutospacing="0" w:after="0" w:afterAutospacing="0"/>
        <w:ind w:left="1069" w:right="-2"/>
        <w:jc w:val="center"/>
        <w:rPr>
          <w:b/>
          <w:bCs/>
          <w:i/>
        </w:rPr>
      </w:pPr>
    </w:p>
    <w:p w:rsidR="00680244" w:rsidRDefault="00680244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</w:t>
      </w:r>
      <w:r w:rsid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Основные понятия</w:t>
      </w:r>
      <w:r w:rsidR="0059561C">
        <w:rPr>
          <w:rFonts w:ascii="Times New Roman" w:hAnsi="Times New Roman"/>
          <w:bCs/>
          <w:sz w:val="24"/>
          <w:szCs w:val="24"/>
        </w:rPr>
        <w:t xml:space="preserve"> темы «Задачи с параметром»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9561C" w:rsidRDefault="0059561C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</w:t>
      </w:r>
      <w:r w:rsid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Ось параметра и графическая иллюстрация ответа.</w:t>
      </w:r>
    </w:p>
    <w:p w:rsidR="00680244" w:rsidRDefault="0059561C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680244">
        <w:rPr>
          <w:rFonts w:ascii="Times New Roman" w:hAnsi="Times New Roman"/>
          <w:bCs/>
          <w:sz w:val="24"/>
          <w:szCs w:val="24"/>
        </w:rPr>
        <w:t xml:space="preserve">.  </w:t>
      </w:r>
      <w:r w:rsid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Аналитический метод решения задач с параметром</w:t>
      </w:r>
      <w:r w:rsidR="00680244">
        <w:rPr>
          <w:rFonts w:ascii="Times New Roman" w:hAnsi="Times New Roman"/>
          <w:bCs/>
          <w:sz w:val="24"/>
          <w:szCs w:val="24"/>
        </w:rPr>
        <w:t>.</w:t>
      </w:r>
    </w:p>
    <w:p w:rsidR="00680244" w:rsidRDefault="0059561C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80244">
        <w:rPr>
          <w:rFonts w:ascii="Times New Roman" w:hAnsi="Times New Roman"/>
          <w:bCs/>
          <w:sz w:val="24"/>
          <w:szCs w:val="24"/>
        </w:rPr>
        <w:t xml:space="preserve">.  </w:t>
      </w:r>
      <w:r w:rsid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Графический метод решения задач с параметром</w:t>
      </w:r>
      <w:r w:rsidR="00680244">
        <w:rPr>
          <w:rFonts w:ascii="Times New Roman" w:hAnsi="Times New Roman"/>
          <w:bCs/>
          <w:sz w:val="24"/>
          <w:szCs w:val="24"/>
        </w:rPr>
        <w:t>.</w:t>
      </w:r>
    </w:p>
    <w:p w:rsidR="00680244" w:rsidRDefault="0059561C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80244">
        <w:rPr>
          <w:rFonts w:ascii="Times New Roman" w:hAnsi="Times New Roman"/>
          <w:bCs/>
          <w:sz w:val="24"/>
          <w:szCs w:val="24"/>
        </w:rPr>
        <w:t xml:space="preserve">.  </w:t>
      </w:r>
      <w:r w:rsid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Линейные уравнения и неравенства с параметром</w:t>
      </w:r>
      <w:r w:rsidR="00680244">
        <w:rPr>
          <w:rFonts w:ascii="Times New Roman" w:hAnsi="Times New Roman"/>
          <w:bCs/>
          <w:sz w:val="24"/>
          <w:szCs w:val="24"/>
        </w:rPr>
        <w:t>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  Квадратные уравнения и неравенства с параметром.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  Тригонометрические уравнения и неравенства с параметром.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  Показательные уравнения и неравенства с параметром.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  Логарифмические уравнения и неравенства с параметром.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Иррациональные уравнения и неравенства с параметром.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Pr="00DA78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Комбинированные уравнения и неравенства с параметром.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Задачи школьных олимпиад по математике.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 Задачи районных олимпиад по математике.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Задачи региональных олимпиад по математике.</w:t>
      </w:r>
    </w:p>
    <w:p w:rsidR="00DA7843" w:rsidRP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ГИА по математике: спецификация, кодификатор. 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Задачи ГИА по математике.</w:t>
      </w:r>
    </w:p>
    <w:p w:rsidR="00DA7843" w:rsidRP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 ЕГЭ по математике: спецификация, кодификатор. </w:t>
      </w:r>
    </w:p>
    <w:p w:rsidR="00DA7843" w:rsidRDefault="00DA7843" w:rsidP="00CD5A3E">
      <w:pPr>
        <w:pStyle w:val="af"/>
        <w:ind w:left="1069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Задачи ЕГЭ по математике.</w:t>
      </w:r>
    </w:p>
    <w:p w:rsidR="00A25CF0" w:rsidRDefault="00A25CF0" w:rsidP="00CD5A3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7843" w:rsidRDefault="00DA7843" w:rsidP="00CD5A3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темы групповых проектов</w:t>
      </w:r>
    </w:p>
    <w:p w:rsidR="00A25CF0" w:rsidRDefault="00A25CF0" w:rsidP="00CD5A3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7843" w:rsidRDefault="00DA7843" w:rsidP="00CD5A3E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ключевых </w:t>
      </w:r>
      <w:r w:rsidR="001528F6">
        <w:rPr>
          <w:rFonts w:ascii="Times New Roman" w:hAnsi="Times New Roman"/>
          <w:sz w:val="24"/>
          <w:szCs w:val="24"/>
        </w:rPr>
        <w:t xml:space="preserve">задач </w:t>
      </w:r>
      <w:r>
        <w:rPr>
          <w:rFonts w:ascii="Times New Roman" w:hAnsi="Times New Roman"/>
          <w:sz w:val="24"/>
          <w:szCs w:val="24"/>
        </w:rPr>
        <w:t>по данному разделу дисциплины.</w:t>
      </w:r>
    </w:p>
    <w:p w:rsidR="00DA7843" w:rsidRDefault="00DA7843" w:rsidP="00CD5A3E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материалов ГИА и ЕГЭ по математике по указанной теме.</w:t>
      </w:r>
    </w:p>
    <w:p w:rsidR="00DA7843" w:rsidRDefault="001528F6" w:rsidP="00CD5A3E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математической олимпиаде.</w:t>
      </w:r>
    </w:p>
    <w:p w:rsidR="001528F6" w:rsidRDefault="001528F6" w:rsidP="00CD5A3E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ГИА по математике.</w:t>
      </w:r>
    </w:p>
    <w:p w:rsidR="001528F6" w:rsidRPr="001528F6" w:rsidRDefault="001528F6" w:rsidP="00CD5A3E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1528F6">
        <w:rPr>
          <w:rFonts w:ascii="Times New Roman" w:hAnsi="Times New Roman"/>
          <w:sz w:val="24"/>
          <w:szCs w:val="24"/>
        </w:rPr>
        <w:t>Подготовка к ЕГЭ по математике.</w:t>
      </w:r>
    </w:p>
    <w:p w:rsidR="00680244" w:rsidRDefault="00680244" w:rsidP="00A25CF0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 УЧЕБНО-МЕТОДИЧЕСКОЕ И ИНФОРМАЦИОННОЕ ОБЕСПЕЧЕНИЕ УЧЕБНОЙ ДИСЦИПЛИНЫ </w:t>
      </w:r>
    </w:p>
    <w:p w:rsidR="00680244" w:rsidRDefault="00680244" w:rsidP="00CD5A3E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244" w:rsidRDefault="00680244" w:rsidP="00CD5A3E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Значком * обозначены книги из фондов библиотеки ВГПУ</w:t>
      </w:r>
    </w:p>
    <w:p w:rsidR="00680244" w:rsidRDefault="00680244" w:rsidP="00CD5A3E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0244" w:rsidRDefault="00680244" w:rsidP="00CD5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Основная литература</w:t>
      </w:r>
    </w:p>
    <w:p w:rsidR="00680244" w:rsidRDefault="00680244" w:rsidP="00CD5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244" w:rsidRDefault="00680244" w:rsidP="00A25CF0">
      <w:pPr>
        <w:numPr>
          <w:ilvl w:val="0"/>
          <w:numId w:val="14"/>
        </w:numPr>
        <w:spacing w:after="0" w:line="240" w:lineRule="auto"/>
        <w:ind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Потапов А.С., Титоренко С.А. Уравнения и неравенства  с параметром. Часть 1: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М.: Дрофа, 2009.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480 с. *</w:t>
      </w:r>
    </w:p>
    <w:p w:rsidR="00680244" w:rsidRDefault="00680244" w:rsidP="00A25CF0">
      <w:pPr>
        <w:numPr>
          <w:ilvl w:val="0"/>
          <w:numId w:val="14"/>
        </w:numPr>
        <w:spacing w:after="0" w:line="240" w:lineRule="auto"/>
        <w:ind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Потапов А.С., Титоренко С.А. Уравнения и неравенства  с параметром. Часть 2: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М.: Дрофа, 2009.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444 с. *</w:t>
      </w:r>
    </w:p>
    <w:p w:rsidR="00680244" w:rsidRDefault="00680244" w:rsidP="00A25CF0">
      <w:pPr>
        <w:numPr>
          <w:ilvl w:val="0"/>
          <w:numId w:val="14"/>
        </w:numPr>
        <w:spacing w:after="0" w:line="240" w:lineRule="auto"/>
        <w:ind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Беляева Э.С.,  Титоренко С.А., Потапов А.С.  Графический метод решения линейных и квадратных  уравнений и неравенств  с параметром: учебное пособие.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Воронеж: На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ка «Юнипресс», 2011. </w:t>
      </w:r>
      <w:r>
        <w:rPr>
          <w:rFonts w:ascii="Times New Roman" w:hAnsi="Times New Roman"/>
          <w:bCs/>
          <w:sz w:val="24"/>
          <w:szCs w:val="24"/>
        </w:rPr>
        <w:sym w:font="Symbol" w:char="002D"/>
      </w:r>
      <w:r>
        <w:rPr>
          <w:rFonts w:ascii="Times New Roman" w:hAnsi="Times New Roman"/>
          <w:bCs/>
          <w:sz w:val="24"/>
          <w:szCs w:val="24"/>
        </w:rPr>
        <w:t xml:space="preserve"> 298 с. *</w:t>
      </w:r>
    </w:p>
    <w:p w:rsidR="00B0795B" w:rsidRDefault="00B0795B" w:rsidP="00A25CF0">
      <w:pPr>
        <w:numPr>
          <w:ilvl w:val="0"/>
          <w:numId w:val="14"/>
        </w:numPr>
        <w:spacing w:after="0" w:line="240" w:lineRule="auto"/>
        <w:ind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Кочагин В.В., Кочагина М.Н. ЕГЭ 2012. Математика. Сборник заданий. – М: Эксмо, 2011. </w:t>
      </w:r>
      <w:r w:rsidR="00FE2454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E2454">
        <w:rPr>
          <w:rFonts w:ascii="Times New Roman" w:hAnsi="Times New Roman"/>
          <w:bCs/>
          <w:sz w:val="24"/>
          <w:szCs w:val="24"/>
        </w:rPr>
        <w:t>224 с.</w:t>
      </w:r>
    </w:p>
    <w:p w:rsidR="00680244" w:rsidRDefault="00680244" w:rsidP="00A25CF0">
      <w:pPr>
        <w:numPr>
          <w:ilvl w:val="0"/>
          <w:numId w:val="14"/>
        </w:numPr>
        <w:spacing w:after="0" w:line="240" w:lineRule="auto"/>
        <w:ind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Литвиненко В.Н., Мордкович А.Г. Практикум по элементарной математике. Алгебра. Тригонометрия: учебное пособие. – М: Просвещение, 2006. – 352  с.  *</w:t>
      </w:r>
    </w:p>
    <w:p w:rsidR="00FE2454" w:rsidRPr="001D7382" w:rsidRDefault="00FE2454" w:rsidP="00A25CF0">
      <w:pPr>
        <w:pStyle w:val="af"/>
        <w:numPr>
          <w:ilvl w:val="0"/>
          <w:numId w:val="14"/>
        </w:numPr>
        <w:ind w:hanging="283"/>
        <w:rPr>
          <w:rFonts w:ascii="Times New Roman" w:hAnsi="Times New Roman"/>
          <w:bCs/>
          <w:sz w:val="24"/>
          <w:szCs w:val="24"/>
        </w:rPr>
      </w:pPr>
      <w:r w:rsidRPr="001D7382">
        <w:rPr>
          <w:rFonts w:ascii="Times New Roman" w:hAnsi="Times New Roman"/>
          <w:bCs/>
          <w:sz w:val="24"/>
          <w:szCs w:val="24"/>
        </w:rPr>
        <w:t xml:space="preserve">Моденов В.А. Задачи с параметрами. Координатно-параметрический метод: учебное пособие. – М: Экзамен, 2007. – 285  с.      </w:t>
      </w:r>
    </w:p>
    <w:p w:rsidR="00680244" w:rsidRDefault="00680244" w:rsidP="00CD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p w:rsidR="00680244" w:rsidRPr="00A25CF0" w:rsidRDefault="00680244" w:rsidP="00A25CF0">
      <w:pPr>
        <w:pStyle w:val="af"/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A25CF0">
        <w:rPr>
          <w:rFonts w:ascii="Times New Roman" w:hAnsi="Times New Roman"/>
          <w:sz w:val="24"/>
          <w:szCs w:val="24"/>
        </w:rPr>
        <w:t>Горштейн П.И., Полонский В.Б., Якир М.С.</w:t>
      </w:r>
      <w:r w:rsidR="00B0795B" w:rsidRPr="00A25CF0">
        <w:rPr>
          <w:rFonts w:ascii="Times New Roman" w:hAnsi="Times New Roman"/>
          <w:sz w:val="24"/>
          <w:szCs w:val="24"/>
        </w:rPr>
        <w:t xml:space="preserve"> Задачи с параметрами. 3-е издание, допо</w:t>
      </w:r>
      <w:r w:rsidR="00B0795B" w:rsidRPr="00A25CF0">
        <w:rPr>
          <w:rFonts w:ascii="Times New Roman" w:hAnsi="Times New Roman"/>
          <w:sz w:val="24"/>
          <w:szCs w:val="24"/>
        </w:rPr>
        <w:t>л</w:t>
      </w:r>
      <w:r w:rsidR="00B0795B" w:rsidRPr="00A25CF0">
        <w:rPr>
          <w:rFonts w:ascii="Times New Roman" w:hAnsi="Times New Roman"/>
          <w:sz w:val="24"/>
          <w:szCs w:val="24"/>
        </w:rPr>
        <w:t>ненное и переработанное. – М:</w:t>
      </w:r>
      <w:r w:rsidRPr="00A25CF0">
        <w:rPr>
          <w:rFonts w:ascii="Times New Roman" w:hAnsi="Times New Roman"/>
          <w:sz w:val="24"/>
          <w:szCs w:val="24"/>
        </w:rPr>
        <w:t xml:space="preserve"> «</w:t>
      </w:r>
      <w:r w:rsidR="00B0795B" w:rsidRPr="00A25CF0">
        <w:rPr>
          <w:rFonts w:ascii="Times New Roman" w:hAnsi="Times New Roman"/>
          <w:sz w:val="24"/>
          <w:szCs w:val="24"/>
        </w:rPr>
        <w:t>Илекса</w:t>
      </w:r>
      <w:r w:rsidRPr="00A25CF0">
        <w:rPr>
          <w:rFonts w:ascii="Times New Roman" w:hAnsi="Times New Roman"/>
          <w:sz w:val="24"/>
          <w:szCs w:val="24"/>
        </w:rPr>
        <w:t>», «</w:t>
      </w:r>
      <w:r w:rsidR="00B0795B" w:rsidRPr="00A25CF0">
        <w:rPr>
          <w:rFonts w:ascii="Times New Roman" w:hAnsi="Times New Roman"/>
          <w:sz w:val="24"/>
          <w:szCs w:val="24"/>
        </w:rPr>
        <w:t>Гимназия</w:t>
      </w:r>
      <w:r w:rsidRPr="00A25CF0">
        <w:rPr>
          <w:rFonts w:ascii="Times New Roman" w:hAnsi="Times New Roman"/>
          <w:sz w:val="24"/>
          <w:szCs w:val="24"/>
        </w:rPr>
        <w:t xml:space="preserve">», 1998.- </w:t>
      </w:r>
      <w:r w:rsidR="00B0795B" w:rsidRPr="00A25CF0">
        <w:rPr>
          <w:rFonts w:ascii="Times New Roman" w:hAnsi="Times New Roman"/>
          <w:sz w:val="24"/>
          <w:szCs w:val="24"/>
        </w:rPr>
        <w:t>336</w:t>
      </w:r>
      <w:r w:rsidRPr="00A25CF0">
        <w:rPr>
          <w:rFonts w:ascii="Times New Roman" w:hAnsi="Times New Roman"/>
          <w:sz w:val="24"/>
          <w:szCs w:val="24"/>
        </w:rPr>
        <w:t xml:space="preserve"> с.  </w:t>
      </w:r>
    </w:p>
    <w:p w:rsidR="00680244" w:rsidRPr="00A25CF0" w:rsidRDefault="00680244" w:rsidP="00A25CF0">
      <w:pPr>
        <w:pStyle w:val="af"/>
        <w:numPr>
          <w:ilvl w:val="1"/>
          <w:numId w:val="14"/>
        </w:numPr>
        <w:tabs>
          <w:tab w:val="clear" w:pos="1440"/>
        </w:tabs>
        <w:autoSpaceDE w:val="0"/>
        <w:autoSpaceDN w:val="0"/>
        <w:adjustRightInd w:val="0"/>
        <w:ind w:left="567" w:hanging="283"/>
        <w:rPr>
          <w:rFonts w:ascii="Times New Roman" w:hAnsi="Times New Roman"/>
          <w:bCs/>
          <w:sz w:val="24"/>
          <w:szCs w:val="24"/>
        </w:rPr>
      </w:pPr>
      <w:r w:rsidRPr="00A25CF0">
        <w:rPr>
          <w:rFonts w:ascii="Times New Roman" w:hAnsi="Times New Roman"/>
          <w:bCs/>
          <w:sz w:val="24"/>
          <w:szCs w:val="24"/>
        </w:rPr>
        <w:t>Егерев В.К., Кордемский Б.А., Зайцев В.В. и др. Сборник задач по математике для п</w:t>
      </w:r>
      <w:r w:rsidRPr="00A25CF0">
        <w:rPr>
          <w:rFonts w:ascii="Times New Roman" w:hAnsi="Times New Roman"/>
          <w:bCs/>
          <w:sz w:val="24"/>
          <w:szCs w:val="24"/>
        </w:rPr>
        <w:t>о</w:t>
      </w:r>
      <w:r w:rsidRPr="00A25CF0">
        <w:rPr>
          <w:rFonts w:ascii="Times New Roman" w:hAnsi="Times New Roman"/>
          <w:bCs/>
          <w:sz w:val="24"/>
          <w:szCs w:val="24"/>
        </w:rPr>
        <w:t>ступающих во ВТУЗы: учебное пособие/ Под редакцией Сканави М.И. – М: Просвещ</w:t>
      </w:r>
      <w:r w:rsidRPr="00A25CF0">
        <w:rPr>
          <w:rFonts w:ascii="Times New Roman" w:hAnsi="Times New Roman"/>
          <w:bCs/>
          <w:sz w:val="24"/>
          <w:szCs w:val="24"/>
        </w:rPr>
        <w:t>е</w:t>
      </w:r>
      <w:r w:rsidRPr="00A25CF0">
        <w:rPr>
          <w:rFonts w:ascii="Times New Roman" w:hAnsi="Times New Roman"/>
          <w:bCs/>
          <w:sz w:val="24"/>
          <w:szCs w:val="24"/>
        </w:rPr>
        <w:t>ние, 2011. – 560 с. *</w:t>
      </w:r>
    </w:p>
    <w:p w:rsidR="001D7382" w:rsidRPr="00A25CF0" w:rsidRDefault="001D7382" w:rsidP="00A25CF0">
      <w:pPr>
        <w:pStyle w:val="af"/>
        <w:numPr>
          <w:ilvl w:val="1"/>
          <w:numId w:val="14"/>
        </w:numPr>
        <w:tabs>
          <w:tab w:val="clear" w:pos="1440"/>
        </w:tabs>
        <w:ind w:left="567" w:hanging="283"/>
        <w:rPr>
          <w:rFonts w:ascii="Times New Roman" w:hAnsi="Times New Roman"/>
          <w:bCs/>
          <w:sz w:val="24"/>
          <w:szCs w:val="24"/>
        </w:rPr>
      </w:pPr>
      <w:r w:rsidRPr="00A25CF0">
        <w:rPr>
          <w:rFonts w:ascii="Times New Roman" w:hAnsi="Times New Roman"/>
          <w:bCs/>
          <w:sz w:val="24"/>
          <w:szCs w:val="24"/>
        </w:rPr>
        <w:t>Крейнин Я.Л. Функции. Пределы. Уравнения и неравенства с параметрами: Теория и решение задач: Кн. для учащихся. – М: Просвещение, 1995. - 319 с.</w:t>
      </w:r>
    </w:p>
    <w:p w:rsidR="00680244" w:rsidRDefault="00680244" w:rsidP="00A25CF0">
      <w:pPr>
        <w:pStyle w:val="af"/>
        <w:numPr>
          <w:ilvl w:val="1"/>
          <w:numId w:val="14"/>
        </w:numPr>
        <w:tabs>
          <w:tab w:val="clear" w:pos="1440"/>
        </w:tabs>
        <w:ind w:left="567" w:hanging="283"/>
        <w:rPr>
          <w:rFonts w:ascii="Times New Roman" w:hAnsi="Times New Roman"/>
          <w:bCs/>
          <w:sz w:val="24"/>
          <w:szCs w:val="24"/>
        </w:rPr>
      </w:pPr>
      <w:r w:rsidRPr="00A25CF0">
        <w:rPr>
          <w:rFonts w:ascii="Times New Roman" w:hAnsi="Times New Roman"/>
          <w:bCs/>
          <w:sz w:val="24"/>
          <w:szCs w:val="24"/>
        </w:rPr>
        <w:t xml:space="preserve">Математика. Подготовка к ЕГЭ-2012./Под редакцией Ф.Ф.Лысенко, С.Ю.Кулабухова.- Ростов-на-Дону: Легион-М, 2011. – 480 с.  </w:t>
      </w:r>
    </w:p>
    <w:p w:rsidR="00A25CF0" w:rsidRPr="00A25CF0" w:rsidRDefault="00A25CF0" w:rsidP="00A25CF0">
      <w:pPr>
        <w:pStyle w:val="af"/>
        <w:numPr>
          <w:ilvl w:val="1"/>
          <w:numId w:val="14"/>
        </w:numPr>
        <w:tabs>
          <w:tab w:val="clear" w:pos="1440"/>
        </w:tabs>
        <w:ind w:left="567" w:hanging="283"/>
        <w:rPr>
          <w:rFonts w:ascii="Times New Roman" w:hAnsi="Times New Roman"/>
          <w:bCs/>
          <w:sz w:val="24"/>
          <w:szCs w:val="24"/>
        </w:rPr>
      </w:pPr>
      <w:r w:rsidRPr="00A25CF0">
        <w:rPr>
          <w:rFonts w:ascii="Times New Roman" w:hAnsi="Times New Roman"/>
          <w:sz w:val="24"/>
          <w:szCs w:val="24"/>
        </w:rPr>
        <w:t xml:space="preserve">Математика. 9 класс. Подготовка к ГИА-2012: учебно-методическое пособие/   </w:t>
      </w:r>
      <w:r w:rsidRPr="00A25CF0">
        <w:rPr>
          <w:rFonts w:ascii="Times New Roman" w:hAnsi="Times New Roman"/>
          <w:bCs/>
          <w:sz w:val="24"/>
          <w:szCs w:val="24"/>
        </w:rPr>
        <w:t>Под р</w:t>
      </w:r>
      <w:r w:rsidRPr="00A25CF0">
        <w:rPr>
          <w:rFonts w:ascii="Times New Roman" w:hAnsi="Times New Roman"/>
          <w:bCs/>
          <w:sz w:val="24"/>
          <w:szCs w:val="24"/>
        </w:rPr>
        <w:t>е</w:t>
      </w:r>
      <w:r w:rsidRPr="00A25CF0">
        <w:rPr>
          <w:rFonts w:ascii="Times New Roman" w:hAnsi="Times New Roman"/>
          <w:bCs/>
          <w:sz w:val="24"/>
          <w:szCs w:val="24"/>
        </w:rPr>
        <w:t>дакцией Ф.Ф.Лысенко, С.Ю.Кулабухова.- Ростов-на-Дону: Легион-М, 2011. – 272  с.</w:t>
      </w:r>
    </w:p>
    <w:p w:rsidR="00831AB7" w:rsidRDefault="00831AB7" w:rsidP="00CD5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244" w:rsidRDefault="00680244" w:rsidP="00CD5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Программное обеспечение и Интернет-ресурсы: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244" w:rsidRDefault="00680244" w:rsidP="00CD5A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0244" w:rsidRDefault="00680244" w:rsidP="00CD5A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6B34">
        <w:rPr>
          <w:rFonts w:ascii="Times New Roman" w:hAnsi="Times New Roman"/>
          <w:sz w:val="24"/>
          <w:szCs w:val="24"/>
          <w:u w:val="single"/>
        </w:rPr>
        <w:t>Интернет-ресурсы</w:t>
      </w:r>
    </w:p>
    <w:p w:rsidR="00B56B34" w:rsidRPr="00B56B34" w:rsidRDefault="00B56B34" w:rsidP="00CD5A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0244" w:rsidRPr="00A242D8" w:rsidRDefault="00A242D8" w:rsidP="00A242D8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56B34" w:rsidRPr="00A242D8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Российское образование. Федеральный образовательный портал. – </w:t>
      </w:r>
      <w:hyperlink r:id="rId8" w:history="1"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edu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680244" w:rsidRPr="00A242D8" w:rsidRDefault="00A242D8" w:rsidP="00FF1A48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FF1A48" w:rsidRPr="00A242D8">
        <w:rPr>
          <w:color w:val="000000" w:themeColor="text1"/>
          <w:sz w:val="24"/>
          <w:szCs w:val="24"/>
        </w:rPr>
        <w:t xml:space="preserve"> Фестиваль педагогических идей «Открытый урок»</w:t>
      </w:r>
      <w:r>
        <w:rPr>
          <w:color w:val="000000" w:themeColor="text1"/>
          <w:sz w:val="24"/>
          <w:szCs w:val="24"/>
        </w:rPr>
        <w:t xml:space="preserve">. - </w:t>
      </w:r>
      <w:hyperlink r:id="rId9" w:history="1">
        <w:r w:rsidR="00680244"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680244"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.1</w:t>
        </w:r>
      </w:hyperlink>
      <w:r w:rsidR="00680244" w:rsidRPr="00A24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0244" w:rsidRPr="00A242D8">
        <w:rPr>
          <w:rFonts w:ascii="Times New Roman" w:hAnsi="Times New Roman"/>
          <w:color w:val="000000" w:themeColor="text1"/>
          <w:sz w:val="24"/>
          <w:szCs w:val="24"/>
          <w:lang w:val="en-US"/>
        </w:rPr>
        <w:t>september</w:t>
      </w:r>
      <w:r w:rsidR="00680244" w:rsidRPr="00A242D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80244" w:rsidRPr="00A242D8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</w:p>
    <w:p w:rsidR="00680244" w:rsidRPr="00A242D8" w:rsidRDefault="00A242D8" w:rsidP="00A242D8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FF1A48" w:rsidRPr="00A242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1A48" w:rsidRPr="00A242D8">
        <w:rPr>
          <w:color w:val="000000" w:themeColor="text1"/>
          <w:sz w:val="24"/>
          <w:szCs w:val="24"/>
        </w:rPr>
        <w:t xml:space="preserve">Федеральный институт педагогических измерений. -  </w:t>
      </w:r>
      <w:hyperlink r:id="rId10" w:history="1">
        <w:r w:rsidR="00CD5A3E"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www.</w:t>
        </w:r>
        <w:r w:rsidR="00CD5A3E"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fipi</w:t>
        </w:r>
        <w:r w:rsidR="00CD5A3E" w:rsidRPr="00A242D8">
          <w:rPr>
            <w:rStyle w:val="ae"/>
            <w:rFonts w:ascii="Times New Roman" w:hAnsi="Times New Roman"/>
            <w:color w:val="000000" w:themeColor="text1"/>
            <w:sz w:val="24"/>
            <w:szCs w:val="24"/>
            <w:u w:val="none"/>
          </w:rPr>
          <w:t>.ru</w:t>
        </w:r>
      </w:hyperlink>
      <w:r w:rsidR="00680244" w:rsidRPr="00A242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0244" w:rsidRDefault="00680244" w:rsidP="00A25CF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8CE">
        <w:rPr>
          <w:rFonts w:ascii="Times New Roman" w:hAnsi="Times New Roman"/>
          <w:b/>
          <w:bCs/>
          <w:sz w:val="24"/>
          <w:szCs w:val="24"/>
        </w:rPr>
        <w:t>7</w:t>
      </w:r>
      <w:r w:rsidR="00D37965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УЧЕБНОЙ ДИСЦИПЛИНЫ </w:t>
      </w:r>
    </w:p>
    <w:p w:rsidR="00A25CF0" w:rsidRDefault="00A25CF0" w:rsidP="00CD5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244" w:rsidRDefault="00680244" w:rsidP="00CD5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 Требования к оборудованию рабочих мест преподавателя и обучающихся:</w:t>
      </w:r>
    </w:p>
    <w:p w:rsidR="00680244" w:rsidRPr="00BB3D4C" w:rsidRDefault="00680244" w:rsidP="00CD5A3E">
      <w:pPr>
        <w:pStyle w:val="a3"/>
        <w:tabs>
          <w:tab w:val="left" w:pos="0"/>
          <w:tab w:val="right" w:leader="underscore" w:pos="9639"/>
        </w:tabs>
        <w:spacing w:after="0"/>
        <w:ind w:left="0" w:firstLine="709"/>
      </w:pPr>
      <w:r>
        <w:t>Стандартно оборудованная лекционная аудитория для проведения интерактивных   лекций: видеопроектор, экран настенный,  др. оборудование.</w:t>
      </w:r>
      <w:r w:rsidRPr="00BB3D4C">
        <w:t xml:space="preserve"> </w:t>
      </w:r>
      <w:r>
        <w:t xml:space="preserve"> Компьютерный класс для те</w:t>
      </w:r>
      <w:r>
        <w:t>с</w:t>
      </w:r>
      <w:r>
        <w:t>тирования.</w:t>
      </w:r>
    </w:p>
    <w:p w:rsidR="00680244" w:rsidRDefault="00680244" w:rsidP="00CD5A3E">
      <w:pPr>
        <w:pStyle w:val="ac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</w:rPr>
      </w:pPr>
    </w:p>
    <w:p w:rsidR="00680244" w:rsidRDefault="00680244" w:rsidP="00CD5A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 Требования к специализированному оборудованию:</w:t>
      </w:r>
    </w:p>
    <w:p w:rsidR="00680244" w:rsidRDefault="00680244" w:rsidP="00CD5A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места должны быть подсоединены к </w:t>
      </w:r>
      <w:r>
        <w:rPr>
          <w:rFonts w:ascii="Times New Roman" w:hAnsi="Times New Roman"/>
          <w:sz w:val="24"/>
          <w:szCs w:val="24"/>
          <w:lang w:val="en-US"/>
        </w:rPr>
        <w:t>Intranet</w:t>
      </w:r>
      <w:r>
        <w:rPr>
          <w:rFonts w:ascii="Times New Roman" w:hAnsi="Times New Roman"/>
          <w:sz w:val="24"/>
          <w:szCs w:val="24"/>
        </w:rPr>
        <w:t xml:space="preserve"> и к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>
        <w:rPr>
          <w:rFonts w:ascii="Times New Roman" w:hAnsi="Times New Roman"/>
          <w:sz w:val="24"/>
          <w:szCs w:val="24"/>
        </w:rPr>
        <w:t>.</w:t>
      </w:r>
    </w:p>
    <w:sectPr w:rsidR="00680244" w:rsidSect="00F415B1">
      <w:headerReference w:type="even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56" w:rsidRDefault="00812656" w:rsidP="00A97E86">
      <w:pPr>
        <w:spacing w:after="0" w:line="240" w:lineRule="auto"/>
      </w:pPr>
      <w:r>
        <w:separator/>
      </w:r>
    </w:p>
  </w:endnote>
  <w:endnote w:type="continuationSeparator" w:id="1">
    <w:p w:rsidR="00812656" w:rsidRDefault="00812656" w:rsidP="00A9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48" w:rsidRDefault="00456F1A" w:rsidP="00F415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F1A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1A48" w:rsidRDefault="00FF1A48" w:rsidP="00F415B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48" w:rsidRDefault="00FF1A48" w:rsidP="00F415B1">
    <w:pPr>
      <w:pStyle w:val="a9"/>
      <w:framePr w:wrap="around" w:vAnchor="text" w:hAnchor="margin" w:xAlign="right" w:y="1"/>
      <w:ind w:right="360"/>
      <w:rPr>
        <w:rStyle w:val="ab"/>
      </w:rPr>
    </w:pPr>
  </w:p>
  <w:p w:rsidR="00FF1A48" w:rsidRDefault="00FF1A48" w:rsidP="00F415B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56" w:rsidRDefault="00812656" w:rsidP="00A97E86">
      <w:pPr>
        <w:spacing w:after="0" w:line="240" w:lineRule="auto"/>
      </w:pPr>
      <w:r>
        <w:separator/>
      </w:r>
    </w:p>
  </w:footnote>
  <w:footnote w:type="continuationSeparator" w:id="1">
    <w:p w:rsidR="00812656" w:rsidRDefault="00812656" w:rsidP="00A9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48" w:rsidRDefault="00456F1A" w:rsidP="00F415B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F1A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1A48" w:rsidRDefault="00FF1A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3AD"/>
    <w:multiLevelType w:val="hybridMultilevel"/>
    <w:tmpl w:val="C0A2C136"/>
    <w:lvl w:ilvl="0" w:tplc="A93048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7D18"/>
    <w:multiLevelType w:val="hybridMultilevel"/>
    <w:tmpl w:val="B4FA47A0"/>
    <w:lvl w:ilvl="0" w:tplc="3E20B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470"/>
    <w:multiLevelType w:val="hybridMultilevel"/>
    <w:tmpl w:val="DBC46E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392B0B"/>
    <w:multiLevelType w:val="hybridMultilevel"/>
    <w:tmpl w:val="E5DC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007AB"/>
    <w:multiLevelType w:val="hybridMultilevel"/>
    <w:tmpl w:val="CA0A8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E5057"/>
    <w:multiLevelType w:val="hybridMultilevel"/>
    <w:tmpl w:val="D03A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D6A62"/>
    <w:multiLevelType w:val="hybridMultilevel"/>
    <w:tmpl w:val="21225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53EF2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3C967A61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F26C6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B470D"/>
    <w:multiLevelType w:val="hybridMultilevel"/>
    <w:tmpl w:val="15CA5E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824074"/>
    <w:multiLevelType w:val="hybridMultilevel"/>
    <w:tmpl w:val="DF88F664"/>
    <w:lvl w:ilvl="0" w:tplc="DE82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E6E5C"/>
    <w:multiLevelType w:val="hybridMultilevel"/>
    <w:tmpl w:val="2EE8CC06"/>
    <w:lvl w:ilvl="0" w:tplc="60BEB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12666"/>
    <w:multiLevelType w:val="hybridMultilevel"/>
    <w:tmpl w:val="4C84E2AA"/>
    <w:lvl w:ilvl="0" w:tplc="CB9E03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77C9D"/>
    <w:multiLevelType w:val="hybridMultilevel"/>
    <w:tmpl w:val="BF00E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1A7"/>
    <w:rsid w:val="00090F29"/>
    <w:rsid w:val="000B2198"/>
    <w:rsid w:val="000B25A9"/>
    <w:rsid w:val="001469E4"/>
    <w:rsid w:val="001528F6"/>
    <w:rsid w:val="00167278"/>
    <w:rsid w:val="00197E9A"/>
    <w:rsid w:val="001B327F"/>
    <w:rsid w:val="001D7382"/>
    <w:rsid w:val="002354B2"/>
    <w:rsid w:val="002374D9"/>
    <w:rsid w:val="00273A77"/>
    <w:rsid w:val="002A01BA"/>
    <w:rsid w:val="002B232C"/>
    <w:rsid w:val="002E15BE"/>
    <w:rsid w:val="002E2933"/>
    <w:rsid w:val="0042613B"/>
    <w:rsid w:val="00456748"/>
    <w:rsid w:val="00456F1A"/>
    <w:rsid w:val="00475574"/>
    <w:rsid w:val="0059561C"/>
    <w:rsid w:val="005F2B69"/>
    <w:rsid w:val="006024C5"/>
    <w:rsid w:val="006160DD"/>
    <w:rsid w:val="00680244"/>
    <w:rsid w:val="006C0AA0"/>
    <w:rsid w:val="006D22E2"/>
    <w:rsid w:val="006E7CF8"/>
    <w:rsid w:val="00724A43"/>
    <w:rsid w:val="00754586"/>
    <w:rsid w:val="007E4107"/>
    <w:rsid w:val="00812656"/>
    <w:rsid w:val="00830E8B"/>
    <w:rsid w:val="00831AB7"/>
    <w:rsid w:val="00891FFE"/>
    <w:rsid w:val="008F4697"/>
    <w:rsid w:val="00943B6E"/>
    <w:rsid w:val="009A330A"/>
    <w:rsid w:val="00A242D8"/>
    <w:rsid w:val="00A25CF0"/>
    <w:rsid w:val="00A769CF"/>
    <w:rsid w:val="00A97E86"/>
    <w:rsid w:val="00AB59DC"/>
    <w:rsid w:val="00AD1F27"/>
    <w:rsid w:val="00B04000"/>
    <w:rsid w:val="00B0795B"/>
    <w:rsid w:val="00B26FBB"/>
    <w:rsid w:val="00B56B34"/>
    <w:rsid w:val="00BF4725"/>
    <w:rsid w:val="00C371D9"/>
    <w:rsid w:val="00C55045"/>
    <w:rsid w:val="00C61E02"/>
    <w:rsid w:val="00C77314"/>
    <w:rsid w:val="00C848E8"/>
    <w:rsid w:val="00CC224B"/>
    <w:rsid w:val="00CD5A3E"/>
    <w:rsid w:val="00CE6592"/>
    <w:rsid w:val="00D13715"/>
    <w:rsid w:val="00D15749"/>
    <w:rsid w:val="00D37965"/>
    <w:rsid w:val="00DA7843"/>
    <w:rsid w:val="00DB7921"/>
    <w:rsid w:val="00E2032F"/>
    <w:rsid w:val="00E24450"/>
    <w:rsid w:val="00E360EE"/>
    <w:rsid w:val="00E40C78"/>
    <w:rsid w:val="00E47611"/>
    <w:rsid w:val="00EA1A96"/>
    <w:rsid w:val="00F351F1"/>
    <w:rsid w:val="00F401A7"/>
    <w:rsid w:val="00F40AB5"/>
    <w:rsid w:val="00F415B1"/>
    <w:rsid w:val="00FC0C02"/>
    <w:rsid w:val="00FE2454"/>
    <w:rsid w:val="00FF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F401A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F40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6"/>
    <w:rsid w:val="00F401A7"/>
    <w:pPr>
      <w:spacing w:line="240" w:lineRule="auto"/>
    </w:pPr>
    <w:rPr>
      <w:rFonts w:ascii="Arial" w:hAnsi="Arial" w:cs="Tahoma"/>
      <w:sz w:val="24"/>
      <w:szCs w:val="28"/>
      <w:lang w:eastAsia="ar-SA"/>
    </w:rPr>
  </w:style>
  <w:style w:type="paragraph" w:styleId="a7">
    <w:name w:val="header"/>
    <w:basedOn w:val="a"/>
    <w:link w:val="a8"/>
    <w:rsid w:val="00F401A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40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401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F40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401A7"/>
    <w:rPr>
      <w:rFonts w:cs="Times New Roman"/>
    </w:rPr>
  </w:style>
  <w:style w:type="paragraph" w:customStyle="1" w:styleId="main">
    <w:name w:val="main"/>
    <w:basedOn w:val="a"/>
    <w:rsid w:val="00F40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F401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ody Text"/>
    <w:basedOn w:val="a"/>
    <w:link w:val="ad"/>
    <w:uiPriority w:val="99"/>
    <w:semiHidden/>
    <w:unhideWhenUsed/>
    <w:rsid w:val="00F401A7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F401A7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68024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80244"/>
    <w:pPr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178AB0-0839-4733-BD0A-C597650F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2012-02-23T09:36:00Z</dcterms:created>
  <dcterms:modified xsi:type="dcterms:W3CDTF">2012-02-23T09:36:00Z</dcterms:modified>
</cp:coreProperties>
</file>